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pPr w:leftFromText="180" w:rightFromText="180" w:vertAnchor="text" w:horzAnchor="margin" w:tblpX="-815" w:tblpY="880"/>
        <w:tblW w:w="14755" w:type="dxa"/>
        <w:tblLayout w:type="fixed"/>
        <w:tblLook w:val="04A0" w:firstRow="1" w:lastRow="0" w:firstColumn="1" w:lastColumn="0" w:noHBand="0" w:noVBand="1"/>
      </w:tblPr>
      <w:tblGrid>
        <w:gridCol w:w="1705"/>
        <w:gridCol w:w="2044"/>
        <w:gridCol w:w="5786"/>
        <w:gridCol w:w="5220"/>
      </w:tblGrid>
      <w:tr w:rsidR="00CB1B8C" w:rsidTr="00221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CB1B8C" w:rsidRDefault="00CB1B8C" w:rsidP="007F74E4">
            <w:pPr>
              <w:pStyle w:val="NoSpacing"/>
              <w:jc w:val="center"/>
            </w:pPr>
            <w:r>
              <w:t>TOPIC</w:t>
            </w:r>
          </w:p>
        </w:tc>
        <w:tc>
          <w:tcPr>
            <w:tcW w:w="2044" w:type="dxa"/>
          </w:tcPr>
          <w:p w:rsidR="00CB1B8C" w:rsidRDefault="00CB1B8C" w:rsidP="007F74E4">
            <w:pPr>
              <w:pStyle w:val="NoSpacing"/>
              <w:jc w:val="center"/>
              <w:cnfStyle w:val="100000000000" w:firstRow="1" w:lastRow="0" w:firstColumn="0" w:lastColumn="0" w:oddVBand="0" w:evenVBand="0" w:oddHBand="0" w:evenHBand="0" w:firstRowFirstColumn="0" w:firstRowLastColumn="0" w:lastRowFirstColumn="0" w:lastRowLastColumn="0"/>
            </w:pPr>
            <w:r>
              <w:t>QUESTION</w:t>
            </w:r>
          </w:p>
        </w:tc>
        <w:tc>
          <w:tcPr>
            <w:tcW w:w="5786" w:type="dxa"/>
          </w:tcPr>
          <w:p w:rsidR="00CB1B8C" w:rsidRDefault="00CB1B8C" w:rsidP="007F74E4">
            <w:pPr>
              <w:pStyle w:val="NoSpacing"/>
              <w:jc w:val="center"/>
              <w:cnfStyle w:val="100000000000" w:firstRow="1" w:lastRow="0" w:firstColumn="0" w:lastColumn="0" w:oddVBand="0" w:evenVBand="0" w:oddHBand="0" w:evenHBand="0" w:firstRowFirstColumn="0" w:firstRowLastColumn="0" w:lastRowFirstColumn="0" w:lastRowLastColumn="0"/>
            </w:pPr>
            <w:r>
              <w:t>ANSWER</w:t>
            </w:r>
          </w:p>
        </w:tc>
        <w:tc>
          <w:tcPr>
            <w:tcW w:w="5220" w:type="dxa"/>
          </w:tcPr>
          <w:p w:rsidR="00CB1B8C" w:rsidRDefault="00CB1B8C" w:rsidP="007F74E4">
            <w:pPr>
              <w:pStyle w:val="NoSpacing"/>
              <w:jc w:val="center"/>
              <w:cnfStyle w:val="100000000000" w:firstRow="1" w:lastRow="0" w:firstColumn="0" w:lastColumn="0" w:oddVBand="0" w:evenVBand="0" w:oddHBand="0" w:evenHBand="0" w:firstRowFirstColumn="0" w:firstRowLastColumn="0" w:lastRowFirstColumn="0" w:lastRowLastColumn="0"/>
            </w:pPr>
            <w:r>
              <w:t>ADDITIONAL RESOURCES</w:t>
            </w:r>
          </w:p>
        </w:tc>
      </w:tr>
      <w:tr w:rsidR="008F7138" w:rsidTr="0022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shd w:val="clear" w:color="auto" w:fill="EDEDED" w:themeFill="accent3" w:themeFillTint="33"/>
          </w:tcPr>
          <w:p w:rsidR="008F7138" w:rsidRPr="00E002E7" w:rsidRDefault="008F7138" w:rsidP="007F74E4">
            <w:pPr>
              <w:pStyle w:val="NoSpacing"/>
              <w:jc w:val="center"/>
            </w:pPr>
            <w:r>
              <w:t>Signs &amp; Symptoms</w:t>
            </w:r>
          </w:p>
        </w:tc>
        <w:tc>
          <w:tcPr>
            <w:tcW w:w="2044" w:type="dxa"/>
            <w:shd w:val="clear" w:color="auto" w:fill="EDEDED" w:themeFill="accent3" w:themeFillTint="33"/>
          </w:tcPr>
          <w:p w:rsidR="008F7138" w:rsidRDefault="008F7138" w:rsidP="00E002E7">
            <w:pPr>
              <w:pStyle w:val="NoSpacing"/>
              <w:cnfStyle w:val="000000100000" w:firstRow="0" w:lastRow="0" w:firstColumn="0" w:lastColumn="0" w:oddVBand="0" w:evenVBand="0" w:oddHBand="1" w:evenHBand="0" w:firstRowFirstColumn="0" w:firstRowLastColumn="0" w:lastRowFirstColumn="0" w:lastRowLastColumn="0"/>
            </w:pPr>
            <w:r>
              <w:t>What are the signs and symptoms of COVID-19?</w:t>
            </w:r>
          </w:p>
        </w:tc>
        <w:tc>
          <w:tcPr>
            <w:tcW w:w="5786" w:type="dxa"/>
            <w:shd w:val="clear" w:color="auto" w:fill="EDEDED" w:themeFill="accent3" w:themeFillTint="33"/>
          </w:tcPr>
          <w:p w:rsidR="008F7138" w:rsidRDefault="008F7138" w:rsidP="0022142F">
            <w:pPr>
              <w:pStyle w:val="NoSpacing"/>
              <w:tabs>
                <w:tab w:val="left" w:pos="1200"/>
              </w:tabs>
              <w:cnfStyle w:val="000000100000" w:firstRow="0" w:lastRow="0" w:firstColumn="0" w:lastColumn="0" w:oddVBand="0" w:evenVBand="0" w:oddHBand="1" w:evenHBand="0" w:firstRowFirstColumn="0" w:firstRowLastColumn="0" w:lastRowFirstColumn="0" w:lastRowLastColumn="0"/>
            </w:pPr>
            <w:r>
              <w:t>Reported illnesses have ranged from mild symptoms to severe illness and death for confirmed COVID-19 cases. The following symptoms may appear 2-14 days after exposure:</w:t>
            </w:r>
          </w:p>
          <w:p w:rsidR="008F7138" w:rsidRDefault="008F7138" w:rsidP="0022142F">
            <w:pPr>
              <w:pStyle w:val="NoSpacing"/>
              <w:numPr>
                <w:ilvl w:val="0"/>
                <w:numId w:val="5"/>
              </w:numPr>
              <w:tabs>
                <w:tab w:val="left" w:pos="1200"/>
              </w:tabs>
              <w:cnfStyle w:val="000000100000" w:firstRow="0" w:lastRow="0" w:firstColumn="0" w:lastColumn="0" w:oddVBand="0" w:evenVBand="0" w:oddHBand="1" w:evenHBand="0" w:firstRowFirstColumn="0" w:firstRowLastColumn="0" w:lastRowFirstColumn="0" w:lastRowLastColumn="0"/>
            </w:pPr>
            <w:r>
              <w:t>Fever</w:t>
            </w:r>
          </w:p>
          <w:p w:rsidR="008F7138" w:rsidRDefault="008F7138" w:rsidP="0022142F">
            <w:pPr>
              <w:pStyle w:val="NoSpacing"/>
              <w:numPr>
                <w:ilvl w:val="0"/>
                <w:numId w:val="5"/>
              </w:numPr>
              <w:tabs>
                <w:tab w:val="left" w:pos="1200"/>
              </w:tabs>
              <w:cnfStyle w:val="000000100000" w:firstRow="0" w:lastRow="0" w:firstColumn="0" w:lastColumn="0" w:oddVBand="0" w:evenVBand="0" w:oddHBand="1" w:evenHBand="0" w:firstRowFirstColumn="0" w:firstRowLastColumn="0" w:lastRowFirstColumn="0" w:lastRowLastColumn="0"/>
            </w:pPr>
            <w:r>
              <w:t>Cough</w:t>
            </w:r>
          </w:p>
          <w:p w:rsidR="008F7138" w:rsidRDefault="008F7138" w:rsidP="0022142F">
            <w:pPr>
              <w:pStyle w:val="NoSpacing"/>
              <w:numPr>
                <w:ilvl w:val="0"/>
                <w:numId w:val="5"/>
              </w:numPr>
              <w:tabs>
                <w:tab w:val="left" w:pos="1200"/>
              </w:tabs>
              <w:cnfStyle w:val="000000100000" w:firstRow="0" w:lastRow="0" w:firstColumn="0" w:lastColumn="0" w:oddVBand="0" w:evenVBand="0" w:oddHBand="1" w:evenHBand="0" w:firstRowFirstColumn="0" w:firstRowLastColumn="0" w:lastRowFirstColumn="0" w:lastRowLastColumn="0"/>
            </w:pPr>
            <w:r>
              <w:t>Shortness of breath</w:t>
            </w:r>
          </w:p>
        </w:tc>
        <w:tc>
          <w:tcPr>
            <w:tcW w:w="5220" w:type="dxa"/>
            <w:shd w:val="clear" w:color="auto" w:fill="EDEDED" w:themeFill="accent3" w:themeFillTint="33"/>
          </w:tcPr>
          <w:p w:rsidR="008F7138" w:rsidRDefault="00FA4C3E" w:rsidP="00E002E7">
            <w:pPr>
              <w:pStyle w:val="NoSpacing"/>
              <w:cnfStyle w:val="000000100000" w:firstRow="0" w:lastRow="0" w:firstColumn="0" w:lastColumn="0" w:oddVBand="0" w:evenVBand="0" w:oddHBand="1" w:evenHBand="0" w:firstRowFirstColumn="0" w:firstRowLastColumn="0" w:lastRowFirstColumn="0" w:lastRowLastColumn="0"/>
            </w:pPr>
            <w:hyperlink r:id="rId7" w:history="1">
              <w:r w:rsidR="008F7138" w:rsidRPr="00B762A5">
                <w:rPr>
                  <w:rStyle w:val="Hyperlink"/>
                </w:rPr>
                <w:t>https://www.cdc.gov/coronavirus/2019-ncov/symptoms-testing/symptoms.html</w:t>
              </w:r>
            </w:hyperlink>
          </w:p>
          <w:p w:rsidR="008F7138" w:rsidRDefault="008F7138" w:rsidP="00E002E7">
            <w:pPr>
              <w:pStyle w:val="NoSpacing"/>
              <w:cnfStyle w:val="000000100000" w:firstRow="0" w:lastRow="0" w:firstColumn="0" w:lastColumn="0" w:oddVBand="0" w:evenVBand="0" w:oddHBand="1" w:evenHBand="0" w:firstRowFirstColumn="0" w:firstRowLastColumn="0" w:lastRowFirstColumn="0" w:lastRowLastColumn="0"/>
            </w:pPr>
          </w:p>
        </w:tc>
      </w:tr>
      <w:tr w:rsidR="008F7138" w:rsidTr="0022142F">
        <w:tc>
          <w:tcPr>
            <w:cnfStyle w:val="001000000000" w:firstRow="0" w:lastRow="0" w:firstColumn="1" w:lastColumn="0" w:oddVBand="0" w:evenVBand="0" w:oddHBand="0" w:evenHBand="0" w:firstRowFirstColumn="0" w:firstRowLastColumn="0" w:lastRowFirstColumn="0" w:lastRowLastColumn="0"/>
            <w:tcW w:w="1705" w:type="dxa"/>
            <w:vMerge/>
            <w:shd w:val="clear" w:color="auto" w:fill="EDEDED" w:themeFill="accent3" w:themeFillTint="33"/>
          </w:tcPr>
          <w:p w:rsidR="008F7138" w:rsidRDefault="008F7138" w:rsidP="007F74E4">
            <w:pPr>
              <w:pStyle w:val="NoSpacing"/>
              <w:jc w:val="center"/>
            </w:pPr>
          </w:p>
        </w:tc>
        <w:tc>
          <w:tcPr>
            <w:tcW w:w="2044" w:type="dxa"/>
            <w:shd w:val="clear" w:color="auto" w:fill="EDEDED" w:themeFill="accent3" w:themeFillTint="33"/>
          </w:tcPr>
          <w:p w:rsidR="008F7138" w:rsidRDefault="008F7138" w:rsidP="00E002E7">
            <w:pPr>
              <w:pStyle w:val="NoSpacing"/>
              <w:cnfStyle w:val="000000000000" w:firstRow="0" w:lastRow="0" w:firstColumn="0" w:lastColumn="0" w:oddVBand="0" w:evenVBand="0" w:oddHBand="0" w:evenHBand="0" w:firstRowFirstColumn="0" w:firstRowLastColumn="0" w:lastRowFirstColumn="0" w:lastRowLastColumn="0"/>
            </w:pPr>
            <w:r>
              <w:t>Should I be tested for COVID-19?</w:t>
            </w:r>
          </w:p>
        </w:tc>
        <w:tc>
          <w:tcPr>
            <w:tcW w:w="5786" w:type="dxa"/>
            <w:shd w:val="clear" w:color="auto" w:fill="EDEDED" w:themeFill="accent3" w:themeFillTint="33"/>
          </w:tcPr>
          <w:p w:rsidR="008F7138" w:rsidRDefault="008F7138" w:rsidP="0022142F">
            <w:pPr>
              <w:pStyle w:val="NoSpacing"/>
              <w:tabs>
                <w:tab w:val="left" w:pos="1200"/>
              </w:tabs>
              <w:cnfStyle w:val="000000000000" w:firstRow="0" w:lastRow="0" w:firstColumn="0" w:lastColumn="0" w:oddVBand="0" w:evenVBand="0" w:oddHBand="0" w:evenHBand="0" w:firstRowFirstColumn="0" w:firstRowLastColumn="0" w:lastRowFirstColumn="0" w:lastRowLastColumn="0"/>
            </w:pPr>
            <w:r>
              <w:t>If you develop symptoms such as fever, cough, and/or difficulty breathing, and have been in close contact with a person known to have COVID-19</w:t>
            </w:r>
            <w:r w:rsidR="00463E83">
              <w:t>, or have recently traveled from an area with ongoing spread of COVID-19, stay home and call your healthcare provider. Older patients and individuals who have severe underlying medical conditions or are immunocompromised should contact their healthcare prover early, even if their illness is mild.</w:t>
            </w:r>
          </w:p>
        </w:tc>
        <w:tc>
          <w:tcPr>
            <w:tcW w:w="5220" w:type="dxa"/>
            <w:shd w:val="clear" w:color="auto" w:fill="EDEDED" w:themeFill="accent3" w:themeFillTint="33"/>
          </w:tcPr>
          <w:p w:rsidR="008F7138" w:rsidRDefault="00463E83" w:rsidP="00E002E7">
            <w:pPr>
              <w:pStyle w:val="NoSpacing"/>
              <w:cnfStyle w:val="000000000000" w:firstRow="0" w:lastRow="0" w:firstColumn="0" w:lastColumn="0" w:oddVBand="0" w:evenVBand="0" w:oddHBand="0" w:evenHBand="0" w:firstRowFirstColumn="0" w:firstRowLastColumn="0" w:lastRowFirstColumn="0" w:lastRowLastColumn="0"/>
            </w:pPr>
            <w:r>
              <w:t xml:space="preserve">See CDC </w:t>
            </w:r>
            <w:r w:rsidRPr="006C396B">
              <w:t>FAQ’s</w:t>
            </w:r>
            <w:r>
              <w:t xml:space="preserve"> on COVID-19</w:t>
            </w:r>
            <w:r w:rsidR="006C396B">
              <w:t>:</w:t>
            </w:r>
          </w:p>
          <w:p w:rsidR="006C396B" w:rsidRDefault="00FA4C3E" w:rsidP="00E002E7">
            <w:pPr>
              <w:pStyle w:val="NoSpacing"/>
              <w:cnfStyle w:val="000000000000" w:firstRow="0" w:lastRow="0" w:firstColumn="0" w:lastColumn="0" w:oddVBand="0" w:evenVBand="0" w:oddHBand="0" w:evenHBand="0" w:firstRowFirstColumn="0" w:firstRowLastColumn="0" w:lastRowFirstColumn="0" w:lastRowLastColumn="0"/>
            </w:pPr>
            <w:hyperlink r:id="rId8" w:history="1">
              <w:r w:rsidR="006C396B" w:rsidRPr="00832535">
                <w:rPr>
                  <w:rStyle w:val="Hyperlink"/>
                </w:rPr>
                <w:t>https://www.cdc.gov/coronavirus/2019-ncov/faq.html</w:t>
              </w:r>
            </w:hyperlink>
          </w:p>
          <w:p w:rsidR="006C396B" w:rsidRDefault="006C396B" w:rsidP="00E002E7">
            <w:pPr>
              <w:pStyle w:val="NoSpacing"/>
              <w:cnfStyle w:val="000000000000" w:firstRow="0" w:lastRow="0" w:firstColumn="0" w:lastColumn="0" w:oddVBand="0" w:evenVBand="0" w:oddHBand="0" w:evenHBand="0" w:firstRowFirstColumn="0" w:firstRowLastColumn="0" w:lastRowFirstColumn="0" w:lastRowLastColumn="0"/>
            </w:pPr>
          </w:p>
        </w:tc>
      </w:tr>
      <w:tr w:rsidR="001E70A9" w:rsidTr="0022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shd w:val="clear" w:color="auto" w:fill="FFFFFF" w:themeFill="background1"/>
          </w:tcPr>
          <w:p w:rsidR="001E70A9" w:rsidRDefault="001E70A9" w:rsidP="001D5E9D">
            <w:pPr>
              <w:pStyle w:val="NoSpacing"/>
            </w:pPr>
            <w:r>
              <w:t>Prevention &amp; Control</w:t>
            </w:r>
          </w:p>
        </w:tc>
        <w:tc>
          <w:tcPr>
            <w:tcW w:w="2044" w:type="dxa"/>
            <w:shd w:val="clear" w:color="auto" w:fill="FFFFFF" w:themeFill="background1"/>
          </w:tcPr>
          <w:p w:rsidR="001E70A9" w:rsidRDefault="001E70A9" w:rsidP="00E002E7">
            <w:pPr>
              <w:pStyle w:val="NoSpacing"/>
              <w:cnfStyle w:val="000000100000" w:firstRow="0" w:lastRow="0" w:firstColumn="0" w:lastColumn="0" w:oddVBand="0" w:evenVBand="0" w:oddHBand="1" w:evenHBand="0" w:firstRowFirstColumn="0" w:firstRowLastColumn="0" w:lastRowFirstColumn="0" w:lastRowLastColumn="0"/>
            </w:pPr>
            <w:r>
              <w:t>How can I protect myself and others</w:t>
            </w:r>
            <w:r w:rsidR="00B5411D">
              <w:t xml:space="preserve"> from contacting COVID-19</w:t>
            </w:r>
            <w:r>
              <w:t>?</w:t>
            </w:r>
          </w:p>
        </w:tc>
        <w:tc>
          <w:tcPr>
            <w:tcW w:w="5786" w:type="dxa"/>
            <w:shd w:val="clear" w:color="auto" w:fill="FFFFFF" w:themeFill="background1"/>
          </w:tcPr>
          <w:p w:rsidR="001E70A9" w:rsidRDefault="00B5411D" w:rsidP="00E002E7">
            <w:pPr>
              <w:pStyle w:val="NoSpacing"/>
              <w:tabs>
                <w:tab w:val="left" w:pos="1200"/>
              </w:tabs>
              <w:cnfStyle w:val="000000100000" w:firstRow="0" w:lastRow="0" w:firstColumn="0" w:lastColumn="0" w:oddVBand="0" w:evenVBand="0" w:oddHBand="1" w:evenHBand="0" w:firstRowFirstColumn="0" w:firstRowLastColumn="0" w:lastRowFirstColumn="0" w:lastRowLastColumn="0"/>
            </w:pPr>
            <w:r>
              <w:t>The following is a list of steps from the CDC that a person may use to protect themselves and others from getting sick:</w:t>
            </w:r>
          </w:p>
          <w:p w:rsidR="00B5411D" w:rsidRDefault="00B5411D" w:rsidP="00A949BE">
            <w:pPr>
              <w:pStyle w:val="NoSpacing"/>
              <w:numPr>
                <w:ilvl w:val="0"/>
                <w:numId w:val="12"/>
              </w:numPr>
              <w:tabs>
                <w:tab w:val="left" w:pos="1200"/>
              </w:tabs>
              <w:ind w:left="363" w:hanging="270"/>
              <w:cnfStyle w:val="000000100000" w:firstRow="0" w:lastRow="0" w:firstColumn="0" w:lastColumn="0" w:oddVBand="0" w:evenVBand="0" w:oddHBand="1" w:evenHBand="0" w:firstRowFirstColumn="0" w:firstRowLastColumn="0" w:lastRowFirstColumn="0" w:lastRowLastColumn="0"/>
            </w:pPr>
            <w:r>
              <w:t>Clean your hands often</w:t>
            </w:r>
          </w:p>
          <w:p w:rsidR="00B5411D" w:rsidRDefault="00B5411D" w:rsidP="00A949BE">
            <w:pPr>
              <w:pStyle w:val="NoSpacing"/>
              <w:numPr>
                <w:ilvl w:val="0"/>
                <w:numId w:val="13"/>
              </w:numPr>
              <w:tabs>
                <w:tab w:val="left" w:pos="1200"/>
              </w:tabs>
              <w:ind w:left="633" w:hanging="180"/>
              <w:cnfStyle w:val="000000100000" w:firstRow="0" w:lastRow="0" w:firstColumn="0" w:lastColumn="0" w:oddVBand="0" w:evenVBand="0" w:oddHBand="1" w:evenHBand="0" w:firstRowFirstColumn="0" w:firstRowLastColumn="0" w:lastRowFirstColumn="0" w:lastRowLastColumn="0"/>
            </w:pPr>
            <w:r>
              <w:rPr>
                <w:b/>
              </w:rPr>
              <w:t>Wash your hands</w:t>
            </w:r>
            <w:r>
              <w:t xml:space="preserve"> often with soap and water for at least 20 seconds; especially after blowing your nose, coughing, sneezing, or being in a public place</w:t>
            </w:r>
          </w:p>
          <w:p w:rsidR="00B5411D" w:rsidRDefault="00B5411D" w:rsidP="00A949BE">
            <w:pPr>
              <w:pStyle w:val="NoSpacing"/>
              <w:numPr>
                <w:ilvl w:val="0"/>
                <w:numId w:val="13"/>
              </w:numPr>
              <w:tabs>
                <w:tab w:val="left" w:pos="1200"/>
              </w:tabs>
              <w:ind w:left="633" w:hanging="180"/>
              <w:cnfStyle w:val="000000100000" w:firstRow="0" w:lastRow="0" w:firstColumn="0" w:lastColumn="0" w:oddVBand="0" w:evenVBand="0" w:oddHBand="1" w:evenHBand="0" w:firstRowFirstColumn="0" w:firstRowLastColumn="0" w:lastRowFirstColumn="0" w:lastRowLastColumn="0"/>
            </w:pPr>
            <w:r>
              <w:t xml:space="preserve">If soap and water are not readily available, </w:t>
            </w:r>
            <w:r>
              <w:rPr>
                <w:b/>
              </w:rPr>
              <w:t>use a hand sanitizer</w:t>
            </w:r>
            <w:r>
              <w:t xml:space="preserve"> that contains at least 60% alcohol. </w:t>
            </w:r>
          </w:p>
          <w:p w:rsidR="00B5411D" w:rsidRDefault="00B5411D" w:rsidP="00A949BE">
            <w:pPr>
              <w:pStyle w:val="NoSpacing"/>
              <w:numPr>
                <w:ilvl w:val="0"/>
                <w:numId w:val="13"/>
              </w:numPr>
              <w:tabs>
                <w:tab w:val="left" w:pos="1200"/>
              </w:tabs>
              <w:ind w:left="633" w:hanging="180"/>
              <w:cnfStyle w:val="000000100000" w:firstRow="0" w:lastRow="0" w:firstColumn="0" w:lastColumn="0" w:oddVBand="0" w:evenVBand="0" w:oddHBand="1" w:evenHBand="0" w:firstRowFirstColumn="0" w:firstRowLastColumn="0" w:lastRowFirstColumn="0" w:lastRowLastColumn="0"/>
            </w:pPr>
            <w:r>
              <w:rPr>
                <w:b/>
              </w:rPr>
              <w:t>Avoid touching</w:t>
            </w:r>
            <w:r>
              <w:t xml:space="preserve"> your eyes, nose and mouth with unwashed hands</w:t>
            </w:r>
          </w:p>
          <w:p w:rsidR="00B5411D" w:rsidRDefault="00B5411D" w:rsidP="00A949BE">
            <w:pPr>
              <w:pStyle w:val="NoSpacing"/>
              <w:numPr>
                <w:ilvl w:val="0"/>
                <w:numId w:val="12"/>
              </w:numPr>
              <w:tabs>
                <w:tab w:val="left" w:pos="1200"/>
              </w:tabs>
              <w:ind w:left="363" w:hanging="270"/>
              <w:cnfStyle w:val="000000100000" w:firstRow="0" w:lastRow="0" w:firstColumn="0" w:lastColumn="0" w:oddVBand="0" w:evenVBand="0" w:oddHBand="1" w:evenHBand="0" w:firstRowFirstColumn="0" w:firstRowLastColumn="0" w:lastRowFirstColumn="0" w:lastRowLastColumn="0"/>
            </w:pPr>
            <w:r>
              <w:t>Avoid close contact with people who are sick</w:t>
            </w:r>
          </w:p>
          <w:p w:rsidR="00B5411D" w:rsidRDefault="00B5411D" w:rsidP="00A949BE">
            <w:pPr>
              <w:pStyle w:val="NoSpacing"/>
              <w:numPr>
                <w:ilvl w:val="0"/>
                <w:numId w:val="12"/>
              </w:numPr>
              <w:tabs>
                <w:tab w:val="left" w:pos="1200"/>
              </w:tabs>
              <w:ind w:left="363" w:hanging="270"/>
              <w:cnfStyle w:val="000000100000" w:firstRow="0" w:lastRow="0" w:firstColumn="0" w:lastColumn="0" w:oddVBand="0" w:evenVBand="0" w:oddHBand="1" w:evenHBand="0" w:firstRowFirstColumn="0" w:firstRowLastColumn="0" w:lastRowFirstColumn="0" w:lastRowLastColumn="0"/>
            </w:pPr>
            <w:r>
              <w:t>Stay home if you are sick</w:t>
            </w:r>
          </w:p>
          <w:p w:rsidR="00B5411D" w:rsidRDefault="00B5411D" w:rsidP="00A949BE">
            <w:pPr>
              <w:pStyle w:val="NoSpacing"/>
              <w:numPr>
                <w:ilvl w:val="0"/>
                <w:numId w:val="12"/>
              </w:numPr>
              <w:tabs>
                <w:tab w:val="left" w:pos="1200"/>
              </w:tabs>
              <w:ind w:left="363" w:hanging="270"/>
              <w:cnfStyle w:val="000000100000" w:firstRow="0" w:lastRow="0" w:firstColumn="0" w:lastColumn="0" w:oddVBand="0" w:evenVBand="0" w:oddHBand="1" w:evenHBand="0" w:firstRowFirstColumn="0" w:firstRowLastColumn="0" w:lastRowFirstColumn="0" w:lastRowLastColumn="0"/>
            </w:pPr>
            <w:r>
              <w:t>Cover coughs and sneezes</w:t>
            </w:r>
          </w:p>
          <w:p w:rsidR="00B5411D" w:rsidRDefault="00B5411D" w:rsidP="00A949BE">
            <w:pPr>
              <w:pStyle w:val="NoSpacing"/>
              <w:numPr>
                <w:ilvl w:val="0"/>
                <w:numId w:val="14"/>
              </w:numPr>
              <w:tabs>
                <w:tab w:val="left" w:pos="1200"/>
              </w:tabs>
              <w:ind w:left="633" w:hanging="180"/>
              <w:cnfStyle w:val="000000100000" w:firstRow="0" w:lastRow="0" w:firstColumn="0" w:lastColumn="0" w:oddVBand="0" w:evenVBand="0" w:oddHBand="1" w:evenHBand="0" w:firstRowFirstColumn="0" w:firstRowLastColumn="0" w:lastRowFirstColumn="0" w:lastRowLastColumn="0"/>
            </w:pPr>
            <w:r>
              <w:t>Cover your mouth and nose with a tissue when you cough or sneeze, or use the inside of your elbow</w:t>
            </w:r>
          </w:p>
          <w:p w:rsidR="00B5411D" w:rsidRDefault="00B5411D" w:rsidP="00A949BE">
            <w:pPr>
              <w:pStyle w:val="NoSpacing"/>
              <w:numPr>
                <w:ilvl w:val="0"/>
                <w:numId w:val="14"/>
              </w:numPr>
              <w:tabs>
                <w:tab w:val="left" w:pos="1200"/>
              </w:tabs>
              <w:ind w:left="633" w:hanging="180"/>
              <w:cnfStyle w:val="000000100000" w:firstRow="0" w:lastRow="0" w:firstColumn="0" w:lastColumn="0" w:oddVBand="0" w:evenVBand="0" w:oddHBand="1" w:evenHBand="0" w:firstRowFirstColumn="0" w:firstRowLastColumn="0" w:lastRowFirstColumn="0" w:lastRowLastColumn="0"/>
            </w:pPr>
            <w:r>
              <w:lastRenderedPageBreak/>
              <w:t>Throw used tissues in the trash</w:t>
            </w:r>
          </w:p>
          <w:p w:rsidR="00B5411D" w:rsidRDefault="00B5411D" w:rsidP="00A949BE">
            <w:pPr>
              <w:pStyle w:val="NoSpacing"/>
              <w:numPr>
                <w:ilvl w:val="0"/>
                <w:numId w:val="14"/>
              </w:numPr>
              <w:tabs>
                <w:tab w:val="left" w:pos="1200"/>
              </w:tabs>
              <w:ind w:left="723" w:hanging="180"/>
              <w:cnfStyle w:val="000000100000" w:firstRow="0" w:lastRow="0" w:firstColumn="0" w:lastColumn="0" w:oddVBand="0" w:evenVBand="0" w:oddHBand="1" w:evenHBand="0" w:firstRowFirstColumn="0" w:firstRowLastColumn="0" w:lastRowFirstColumn="0" w:lastRowLastColumn="0"/>
            </w:pPr>
            <w:r>
              <w:t>Immediately wash your hands with soap and water for at least 20 seconds, or use hand sanitizer if soap and water are not readily available</w:t>
            </w:r>
          </w:p>
          <w:p w:rsidR="002770DD" w:rsidRDefault="002770DD" w:rsidP="00A949BE">
            <w:pPr>
              <w:pStyle w:val="NoSpacing"/>
              <w:numPr>
                <w:ilvl w:val="0"/>
                <w:numId w:val="12"/>
              </w:numPr>
              <w:tabs>
                <w:tab w:val="left" w:pos="1200"/>
              </w:tabs>
              <w:ind w:left="453" w:hanging="270"/>
              <w:cnfStyle w:val="000000100000" w:firstRow="0" w:lastRow="0" w:firstColumn="0" w:lastColumn="0" w:oddVBand="0" w:evenVBand="0" w:oddHBand="1" w:evenHBand="0" w:firstRowFirstColumn="0" w:firstRowLastColumn="0" w:lastRowFirstColumn="0" w:lastRowLastColumn="0"/>
            </w:pPr>
            <w:r>
              <w:t>Wear a facemask if you are sick</w:t>
            </w:r>
          </w:p>
          <w:p w:rsidR="002770DD" w:rsidRDefault="002770DD" w:rsidP="00A949BE">
            <w:pPr>
              <w:pStyle w:val="NoSpacing"/>
              <w:numPr>
                <w:ilvl w:val="0"/>
                <w:numId w:val="16"/>
              </w:numPr>
              <w:tabs>
                <w:tab w:val="left" w:pos="1200"/>
              </w:tabs>
              <w:ind w:left="723" w:hanging="270"/>
              <w:cnfStyle w:val="000000100000" w:firstRow="0" w:lastRow="0" w:firstColumn="0" w:lastColumn="0" w:oddVBand="0" w:evenVBand="0" w:oddHBand="1" w:evenHBand="0" w:firstRowFirstColumn="0" w:firstRowLastColumn="0" w:lastRowFirstColumn="0" w:lastRowLastColumn="0"/>
            </w:pPr>
            <w:r>
              <w:rPr>
                <w:b/>
              </w:rPr>
              <w:t xml:space="preserve">If you are sick: </w:t>
            </w:r>
            <w:r>
              <w:t>You should wear a facemask when you are around others, and before entering a healthcare office</w:t>
            </w:r>
          </w:p>
          <w:p w:rsidR="002770DD" w:rsidRDefault="002770DD" w:rsidP="00A949BE">
            <w:pPr>
              <w:pStyle w:val="NoSpacing"/>
              <w:numPr>
                <w:ilvl w:val="0"/>
                <w:numId w:val="16"/>
              </w:numPr>
              <w:tabs>
                <w:tab w:val="left" w:pos="1200"/>
              </w:tabs>
              <w:ind w:left="723" w:hanging="270"/>
              <w:cnfStyle w:val="000000100000" w:firstRow="0" w:lastRow="0" w:firstColumn="0" w:lastColumn="0" w:oddVBand="0" w:evenVBand="0" w:oddHBand="1" w:evenHBand="0" w:firstRowFirstColumn="0" w:firstRowLastColumn="0" w:lastRowFirstColumn="0" w:lastRowLastColumn="0"/>
            </w:pPr>
            <w:r>
              <w:rPr>
                <w:b/>
              </w:rPr>
              <w:t>If you are NOT sick:</w:t>
            </w:r>
            <w:r>
              <w:t xml:space="preserve"> You do not need to wear a facemask unless you are caring for someone who is sick (and they are not able to wear a facemask). </w:t>
            </w:r>
            <w:r>
              <w:rPr>
                <w:b/>
              </w:rPr>
              <w:t>Facemasks may be in short supply and they should be saved for caregivers.</w:t>
            </w:r>
          </w:p>
        </w:tc>
        <w:tc>
          <w:tcPr>
            <w:tcW w:w="5220" w:type="dxa"/>
            <w:shd w:val="clear" w:color="auto" w:fill="FFFFFF" w:themeFill="background1"/>
          </w:tcPr>
          <w:p w:rsidR="001E70A9" w:rsidRDefault="002A6403" w:rsidP="00E002E7">
            <w:pPr>
              <w:pStyle w:val="NoSpacing"/>
              <w:cnfStyle w:val="000000100000" w:firstRow="0" w:lastRow="0" w:firstColumn="0" w:lastColumn="0" w:oddVBand="0" w:evenVBand="0" w:oddHBand="1" w:evenHBand="0" w:firstRowFirstColumn="0" w:firstRowLastColumn="0" w:lastRowFirstColumn="0" w:lastRowLastColumn="0"/>
            </w:pPr>
            <w:r>
              <w:lastRenderedPageBreak/>
              <w:t xml:space="preserve">Additional information on handwashing can be found at: </w:t>
            </w:r>
            <w:hyperlink r:id="rId9" w:history="1">
              <w:r w:rsidRPr="00805065">
                <w:rPr>
                  <w:rStyle w:val="Hyperlink"/>
                </w:rPr>
                <w:t>https://www.cdc.gov/handwashing/index.html</w:t>
              </w:r>
            </w:hyperlink>
          </w:p>
          <w:p w:rsidR="002A6403" w:rsidRDefault="002A6403" w:rsidP="00E002E7">
            <w:pPr>
              <w:pStyle w:val="NoSpacing"/>
              <w:cnfStyle w:val="000000100000" w:firstRow="0" w:lastRow="0" w:firstColumn="0" w:lastColumn="0" w:oddVBand="0" w:evenVBand="0" w:oddHBand="1" w:evenHBand="0" w:firstRowFirstColumn="0" w:firstRowLastColumn="0" w:lastRowFirstColumn="0" w:lastRowLastColumn="0"/>
            </w:pPr>
          </w:p>
          <w:p w:rsidR="002A6403" w:rsidRDefault="00501E80" w:rsidP="00E002E7">
            <w:pPr>
              <w:pStyle w:val="NoSpacing"/>
              <w:cnfStyle w:val="000000100000" w:firstRow="0" w:lastRow="0" w:firstColumn="0" w:lastColumn="0" w:oddVBand="0" w:evenVBand="0" w:oddHBand="1" w:evenHBand="0" w:firstRowFirstColumn="0" w:firstRowLastColumn="0" w:lastRowFirstColumn="0" w:lastRowLastColumn="0"/>
            </w:pPr>
            <w:r>
              <w:t xml:space="preserve">Videos on handwashing can be found at: </w:t>
            </w:r>
            <w:hyperlink r:id="rId10" w:history="1">
              <w:r w:rsidRPr="00805065">
                <w:rPr>
                  <w:rStyle w:val="Hyperlink"/>
                </w:rPr>
                <w:t>https://www.cdc.gov/handwashing/videos.html</w:t>
              </w:r>
            </w:hyperlink>
          </w:p>
          <w:p w:rsidR="00501E80" w:rsidRDefault="00501E80" w:rsidP="00E002E7">
            <w:pPr>
              <w:pStyle w:val="NoSpacing"/>
              <w:cnfStyle w:val="000000100000" w:firstRow="0" w:lastRow="0" w:firstColumn="0" w:lastColumn="0" w:oddVBand="0" w:evenVBand="0" w:oddHBand="1" w:evenHBand="0" w:firstRowFirstColumn="0" w:firstRowLastColumn="0" w:lastRowFirstColumn="0" w:lastRowLastColumn="0"/>
            </w:pPr>
          </w:p>
          <w:p w:rsidR="00D977A7" w:rsidRDefault="00D977A7" w:rsidP="00E002E7">
            <w:pPr>
              <w:pStyle w:val="NoSpacing"/>
              <w:cnfStyle w:val="000000100000" w:firstRow="0" w:lastRow="0" w:firstColumn="0" w:lastColumn="0" w:oddVBand="0" w:evenVBand="0" w:oddHBand="1" w:evenHBand="0" w:firstRowFirstColumn="0" w:firstRowLastColumn="0" w:lastRowFirstColumn="0" w:lastRowLastColumn="0"/>
            </w:pPr>
            <w:r>
              <w:t xml:space="preserve">When and how to wash hands: </w:t>
            </w:r>
            <w:hyperlink r:id="rId11" w:history="1">
              <w:r w:rsidRPr="00805065">
                <w:rPr>
                  <w:rStyle w:val="Hyperlink"/>
                </w:rPr>
                <w:t>https://www.cdc.gov/handwashing/when-how-handwashing.html</w:t>
              </w:r>
            </w:hyperlink>
          </w:p>
          <w:p w:rsidR="00D977A7" w:rsidRDefault="00D977A7" w:rsidP="00E002E7">
            <w:pPr>
              <w:pStyle w:val="NoSpacing"/>
              <w:cnfStyle w:val="000000100000" w:firstRow="0" w:lastRow="0" w:firstColumn="0" w:lastColumn="0" w:oddVBand="0" w:evenVBand="0" w:oddHBand="1" w:evenHBand="0" w:firstRowFirstColumn="0" w:firstRowLastColumn="0" w:lastRowFirstColumn="0" w:lastRowLastColumn="0"/>
            </w:pPr>
          </w:p>
        </w:tc>
      </w:tr>
      <w:tr w:rsidR="001E70A9" w:rsidTr="0022142F">
        <w:tc>
          <w:tcPr>
            <w:cnfStyle w:val="001000000000" w:firstRow="0" w:lastRow="0" w:firstColumn="1" w:lastColumn="0" w:oddVBand="0" w:evenVBand="0" w:oddHBand="0" w:evenHBand="0" w:firstRowFirstColumn="0" w:firstRowLastColumn="0" w:lastRowFirstColumn="0" w:lastRowLastColumn="0"/>
            <w:tcW w:w="1705" w:type="dxa"/>
            <w:vMerge/>
            <w:shd w:val="clear" w:color="auto" w:fill="FFFFFF" w:themeFill="background1"/>
          </w:tcPr>
          <w:p w:rsidR="001E70A9" w:rsidRDefault="001E70A9" w:rsidP="005C0656">
            <w:pPr>
              <w:pStyle w:val="NoSpacing"/>
            </w:pPr>
          </w:p>
        </w:tc>
        <w:tc>
          <w:tcPr>
            <w:tcW w:w="2044" w:type="dxa"/>
            <w:shd w:val="clear" w:color="auto" w:fill="FFFFFF" w:themeFill="background1"/>
          </w:tcPr>
          <w:p w:rsidR="001E70A9" w:rsidRDefault="001E70A9" w:rsidP="00E002E7">
            <w:pPr>
              <w:pStyle w:val="NoSpacing"/>
              <w:cnfStyle w:val="000000000000" w:firstRow="0" w:lastRow="0" w:firstColumn="0" w:lastColumn="0" w:oddVBand="0" w:evenVBand="0" w:oddHBand="0" w:evenHBand="0" w:firstRowFirstColumn="0" w:firstRowLastColumn="0" w:lastRowFirstColumn="0" w:lastRowLastColumn="0"/>
            </w:pPr>
            <w:r>
              <w:t>What are steps I can take to reduce worker exposure at my facility?</w:t>
            </w:r>
          </w:p>
        </w:tc>
        <w:tc>
          <w:tcPr>
            <w:tcW w:w="5786" w:type="dxa"/>
            <w:shd w:val="clear" w:color="auto" w:fill="FFFFFF" w:themeFill="background1"/>
          </w:tcPr>
          <w:p w:rsidR="001E70A9" w:rsidRDefault="001E70A9" w:rsidP="00E002E7">
            <w:pPr>
              <w:pStyle w:val="NoSpacing"/>
              <w:tabs>
                <w:tab w:val="left" w:pos="1200"/>
              </w:tabs>
              <w:cnfStyle w:val="000000000000" w:firstRow="0" w:lastRow="0" w:firstColumn="0" w:lastColumn="0" w:oddVBand="0" w:evenVBand="0" w:oddHBand="0" w:evenHBand="0" w:firstRowFirstColumn="0" w:firstRowLastColumn="0" w:lastRowFirstColumn="0" w:lastRowLastColumn="0"/>
            </w:pPr>
            <w:r>
              <w:t>OSHA recommends the following basic steps that every employer can take to reduce the risk of worker exposure:</w:t>
            </w:r>
          </w:p>
          <w:p w:rsidR="001E70A9" w:rsidRDefault="001E70A9" w:rsidP="00B975AC">
            <w:pPr>
              <w:pStyle w:val="NoSpacing"/>
              <w:numPr>
                <w:ilvl w:val="0"/>
                <w:numId w:val="6"/>
              </w:numPr>
              <w:tabs>
                <w:tab w:val="left" w:pos="1200"/>
              </w:tabs>
              <w:ind w:left="464" w:hanging="270"/>
              <w:cnfStyle w:val="000000000000" w:firstRow="0" w:lastRow="0" w:firstColumn="0" w:lastColumn="0" w:oddVBand="0" w:evenVBand="0" w:oddHBand="0" w:evenHBand="0" w:firstRowFirstColumn="0" w:firstRowLastColumn="0" w:lastRowFirstColumn="0" w:lastRowLastColumn="0"/>
            </w:pPr>
            <w:r>
              <w:t>Develop an Infectious Disease Preparedness and Response Plan</w:t>
            </w:r>
          </w:p>
          <w:p w:rsidR="001E70A9" w:rsidRDefault="001E70A9" w:rsidP="00B975AC">
            <w:pPr>
              <w:pStyle w:val="NoSpacing"/>
              <w:numPr>
                <w:ilvl w:val="0"/>
                <w:numId w:val="7"/>
              </w:numPr>
              <w:tabs>
                <w:tab w:val="left" w:pos="1200"/>
              </w:tabs>
              <w:ind w:left="1094"/>
              <w:cnfStyle w:val="000000000000" w:firstRow="0" w:lastRow="0" w:firstColumn="0" w:lastColumn="0" w:oddVBand="0" w:evenVBand="0" w:oddHBand="0" w:evenHBand="0" w:firstRowFirstColumn="0" w:firstRowLastColumn="0" w:lastRowFirstColumn="0" w:lastRowLastColumn="0"/>
            </w:pPr>
            <w:r>
              <w:t>Plan should address the levels of risk associated with various worksites and job tasks workers perform</w:t>
            </w:r>
          </w:p>
          <w:p w:rsidR="001E70A9" w:rsidRDefault="001E70A9" w:rsidP="00B975AC">
            <w:pPr>
              <w:pStyle w:val="NoSpacing"/>
              <w:numPr>
                <w:ilvl w:val="0"/>
                <w:numId w:val="6"/>
              </w:numPr>
              <w:tabs>
                <w:tab w:val="left" w:pos="1200"/>
              </w:tabs>
              <w:ind w:left="464" w:hanging="270"/>
              <w:cnfStyle w:val="000000000000" w:firstRow="0" w:lastRow="0" w:firstColumn="0" w:lastColumn="0" w:oddVBand="0" w:evenVBand="0" w:oddHBand="0" w:evenHBand="0" w:firstRowFirstColumn="0" w:firstRowLastColumn="0" w:lastRowFirstColumn="0" w:lastRowLastColumn="0"/>
            </w:pPr>
            <w:r>
              <w:t xml:space="preserve"> Implement Basic Infection Prevention Measures</w:t>
            </w:r>
          </w:p>
          <w:p w:rsidR="001E70A9" w:rsidRDefault="001E70A9" w:rsidP="00B975AC">
            <w:pPr>
              <w:pStyle w:val="NoSpacing"/>
              <w:numPr>
                <w:ilvl w:val="0"/>
                <w:numId w:val="7"/>
              </w:numPr>
              <w:tabs>
                <w:tab w:val="left" w:pos="1200"/>
              </w:tabs>
              <w:ind w:left="1094"/>
              <w:cnfStyle w:val="000000000000" w:firstRow="0" w:lastRow="0" w:firstColumn="0" w:lastColumn="0" w:oddVBand="0" w:evenVBand="0" w:oddHBand="0" w:evenHBand="0" w:firstRowFirstColumn="0" w:firstRowLastColumn="0" w:lastRowFirstColumn="0" w:lastRowLastColumn="0"/>
            </w:pPr>
            <w:r>
              <w:t>All employers should implement good hygiene and infection control practices</w:t>
            </w:r>
          </w:p>
          <w:p w:rsidR="001E70A9" w:rsidRDefault="001E70A9" w:rsidP="00B975AC">
            <w:pPr>
              <w:pStyle w:val="NoSpacing"/>
              <w:numPr>
                <w:ilvl w:val="0"/>
                <w:numId w:val="6"/>
              </w:numPr>
              <w:tabs>
                <w:tab w:val="left" w:pos="1200"/>
              </w:tabs>
              <w:ind w:left="464" w:hanging="270"/>
              <w:cnfStyle w:val="000000000000" w:firstRow="0" w:lastRow="0" w:firstColumn="0" w:lastColumn="0" w:oddVBand="0" w:evenVBand="0" w:oddHBand="0" w:evenHBand="0" w:firstRowFirstColumn="0" w:firstRowLastColumn="0" w:lastRowFirstColumn="0" w:lastRowLastColumn="0"/>
            </w:pPr>
            <w:r>
              <w:t>Develop Policies and Procedures for Prompt Identification and Isolation of Sick People</w:t>
            </w:r>
          </w:p>
          <w:p w:rsidR="001E70A9" w:rsidRDefault="001E70A9" w:rsidP="00B975AC">
            <w:pPr>
              <w:pStyle w:val="NoSpacing"/>
              <w:numPr>
                <w:ilvl w:val="0"/>
                <w:numId w:val="6"/>
              </w:numPr>
              <w:tabs>
                <w:tab w:val="left" w:pos="1200"/>
              </w:tabs>
              <w:ind w:left="464" w:hanging="270"/>
              <w:cnfStyle w:val="000000000000" w:firstRow="0" w:lastRow="0" w:firstColumn="0" w:lastColumn="0" w:oddVBand="0" w:evenVBand="0" w:oddHBand="0" w:evenHBand="0" w:firstRowFirstColumn="0" w:firstRowLastColumn="0" w:lastRowFirstColumn="0" w:lastRowLastColumn="0"/>
            </w:pPr>
            <w:r>
              <w:t>Develop Implement, and Communicate about Workplace Flexibilities and Protections</w:t>
            </w:r>
          </w:p>
          <w:p w:rsidR="001E70A9" w:rsidRDefault="001E70A9" w:rsidP="00B975AC">
            <w:pPr>
              <w:pStyle w:val="NoSpacing"/>
              <w:numPr>
                <w:ilvl w:val="0"/>
                <w:numId w:val="6"/>
              </w:numPr>
              <w:tabs>
                <w:tab w:val="left" w:pos="1200"/>
              </w:tabs>
              <w:ind w:left="464" w:hanging="270"/>
              <w:cnfStyle w:val="000000000000" w:firstRow="0" w:lastRow="0" w:firstColumn="0" w:lastColumn="0" w:oddVBand="0" w:evenVBand="0" w:oddHBand="0" w:evenHBand="0" w:firstRowFirstColumn="0" w:firstRowLastColumn="0" w:lastRowFirstColumn="0" w:lastRowLastColumn="0"/>
            </w:pPr>
            <w:r>
              <w:t>Implement Workplace Controls</w:t>
            </w:r>
          </w:p>
          <w:p w:rsidR="001E70A9" w:rsidRDefault="001E70A9" w:rsidP="00B975AC">
            <w:pPr>
              <w:pStyle w:val="NoSpacing"/>
              <w:numPr>
                <w:ilvl w:val="0"/>
                <w:numId w:val="7"/>
              </w:numPr>
              <w:tabs>
                <w:tab w:val="left" w:pos="1200"/>
              </w:tabs>
              <w:ind w:left="1094"/>
              <w:cnfStyle w:val="000000000000" w:firstRow="0" w:lastRow="0" w:firstColumn="0" w:lastColumn="0" w:oddVBand="0" w:evenVBand="0" w:oddHBand="0" w:evenHBand="0" w:firstRowFirstColumn="0" w:firstRowLastColumn="0" w:lastRowFirstColumn="0" w:lastRowLastColumn="0"/>
            </w:pPr>
            <w:r>
              <w:t>Follow the “Hierarchy of Controls” to select the most effective ways of controlling workplace hazards</w:t>
            </w:r>
          </w:p>
          <w:p w:rsidR="001E70A9" w:rsidRDefault="001E70A9" w:rsidP="00B975AC">
            <w:pPr>
              <w:pStyle w:val="NoSpacing"/>
              <w:numPr>
                <w:ilvl w:val="0"/>
                <w:numId w:val="6"/>
              </w:numPr>
              <w:tabs>
                <w:tab w:val="left" w:pos="1200"/>
              </w:tabs>
              <w:ind w:left="464" w:hanging="270"/>
              <w:cnfStyle w:val="000000000000" w:firstRow="0" w:lastRow="0" w:firstColumn="0" w:lastColumn="0" w:oddVBand="0" w:evenVBand="0" w:oddHBand="0" w:evenHBand="0" w:firstRowFirstColumn="0" w:firstRowLastColumn="0" w:lastRowFirstColumn="0" w:lastRowLastColumn="0"/>
            </w:pPr>
            <w:r>
              <w:t>Follow Existing OSHA Standards</w:t>
            </w:r>
          </w:p>
          <w:p w:rsidR="001E70A9" w:rsidRDefault="001E70A9" w:rsidP="00B975AC">
            <w:pPr>
              <w:pStyle w:val="NoSpacing"/>
              <w:numPr>
                <w:ilvl w:val="0"/>
                <w:numId w:val="7"/>
              </w:numPr>
              <w:tabs>
                <w:tab w:val="left" w:pos="1200"/>
              </w:tabs>
              <w:ind w:left="1094"/>
              <w:cnfStyle w:val="000000000000" w:firstRow="0" w:lastRow="0" w:firstColumn="0" w:lastColumn="0" w:oddVBand="0" w:evenVBand="0" w:oddHBand="0" w:evenHBand="0" w:firstRowFirstColumn="0" w:firstRowLastColumn="0" w:lastRowFirstColumn="0" w:lastRowLastColumn="0"/>
            </w:pPr>
            <w:r>
              <w:lastRenderedPageBreak/>
              <w:t>While there is no specific OSHA standard covering COVID-19, some requirements may apply (</w:t>
            </w:r>
            <w:r w:rsidR="006A414A">
              <w:rPr>
                <w:i/>
              </w:rPr>
              <w:t>PPE</w:t>
            </w:r>
            <w:r>
              <w:rPr>
                <w:i/>
              </w:rPr>
              <w:t>, Hazard Communication, etc.)</w:t>
            </w:r>
          </w:p>
        </w:tc>
        <w:tc>
          <w:tcPr>
            <w:tcW w:w="5220" w:type="dxa"/>
            <w:shd w:val="clear" w:color="auto" w:fill="FFFFFF" w:themeFill="background1"/>
          </w:tcPr>
          <w:p w:rsidR="001E70A9" w:rsidRDefault="001E70A9" w:rsidP="00E002E7">
            <w:pPr>
              <w:pStyle w:val="NoSpacing"/>
              <w:cnfStyle w:val="000000000000" w:firstRow="0" w:lastRow="0" w:firstColumn="0" w:lastColumn="0" w:oddVBand="0" w:evenVBand="0" w:oddHBand="0" w:evenHBand="0" w:firstRowFirstColumn="0" w:firstRowLastColumn="0" w:lastRowFirstColumn="0" w:lastRowLastColumn="0"/>
            </w:pPr>
            <w:r>
              <w:lastRenderedPageBreak/>
              <w:t xml:space="preserve">For more information, see </w:t>
            </w:r>
            <w:r w:rsidRPr="00AE590B">
              <w:t>OSHA Guidance on Preparing Workplaces for COVID-19</w:t>
            </w:r>
            <w:r w:rsidR="00AE590B">
              <w:t>:</w:t>
            </w:r>
          </w:p>
          <w:p w:rsidR="00AE590B" w:rsidRDefault="00FA4C3E" w:rsidP="00E002E7">
            <w:pPr>
              <w:pStyle w:val="NoSpacing"/>
              <w:cnfStyle w:val="000000000000" w:firstRow="0" w:lastRow="0" w:firstColumn="0" w:lastColumn="0" w:oddVBand="0" w:evenVBand="0" w:oddHBand="0" w:evenHBand="0" w:firstRowFirstColumn="0" w:firstRowLastColumn="0" w:lastRowFirstColumn="0" w:lastRowLastColumn="0"/>
            </w:pPr>
            <w:hyperlink r:id="rId12" w:history="1">
              <w:r w:rsidR="00AE590B" w:rsidRPr="00832535">
                <w:rPr>
                  <w:rStyle w:val="Hyperlink"/>
                </w:rPr>
                <w:t>https://www.osha.gov/Publications/OSHA3990.pdf</w:t>
              </w:r>
            </w:hyperlink>
          </w:p>
          <w:p w:rsidR="001E70A9" w:rsidRDefault="001E70A9" w:rsidP="00E002E7">
            <w:pPr>
              <w:pStyle w:val="NoSpacing"/>
              <w:cnfStyle w:val="000000000000" w:firstRow="0" w:lastRow="0" w:firstColumn="0" w:lastColumn="0" w:oddVBand="0" w:evenVBand="0" w:oddHBand="0" w:evenHBand="0" w:firstRowFirstColumn="0" w:firstRowLastColumn="0" w:lastRowFirstColumn="0" w:lastRowLastColumn="0"/>
            </w:pPr>
          </w:p>
          <w:p w:rsidR="001E70A9" w:rsidRDefault="001E70A9" w:rsidP="00E002E7">
            <w:pPr>
              <w:pStyle w:val="NoSpacing"/>
              <w:cnfStyle w:val="000000000000" w:firstRow="0" w:lastRow="0" w:firstColumn="0" w:lastColumn="0" w:oddVBand="0" w:evenVBand="0" w:oddHBand="0" w:evenHBand="0" w:firstRowFirstColumn="0" w:firstRowLastColumn="0" w:lastRowFirstColumn="0" w:lastRowLastColumn="0"/>
            </w:pPr>
            <w:r>
              <w:t>In addition, the CDC offers</w:t>
            </w:r>
            <w:hyperlink r:id="rId13" w:history="1">
              <w:r w:rsidRPr="00E179EB">
                <w:rPr>
                  <w:rStyle w:val="Hyperlink"/>
                </w:rPr>
                <w:t xml:space="preserve"> Interim Guidance for Businesses and Employers</w:t>
              </w:r>
            </w:hyperlink>
          </w:p>
          <w:p w:rsidR="00AE590B" w:rsidRPr="00AE590B" w:rsidRDefault="00AE590B" w:rsidP="00E002E7">
            <w:pPr>
              <w:pStyle w:val="NoSpacing"/>
              <w:cnfStyle w:val="000000000000" w:firstRow="0" w:lastRow="0" w:firstColumn="0" w:lastColumn="0" w:oddVBand="0" w:evenVBand="0" w:oddHBand="0" w:evenHBand="0" w:firstRowFirstColumn="0" w:firstRowLastColumn="0" w:lastRowFirstColumn="0" w:lastRowLastColumn="0"/>
              <w:rPr>
                <w:sz w:val="18"/>
              </w:rPr>
            </w:pPr>
          </w:p>
          <w:p w:rsidR="001E70A9" w:rsidRDefault="00E179EB" w:rsidP="00E002E7">
            <w:pPr>
              <w:pStyle w:val="NoSpacing"/>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63360" behindDoc="1" locked="0" layoutInCell="1" allowOverlap="1" wp14:anchorId="7AFC4A21" wp14:editId="3BB4CDD3">
                  <wp:simplePos x="0" y="0"/>
                  <wp:positionH relativeFrom="column">
                    <wp:posOffset>-65405</wp:posOffset>
                  </wp:positionH>
                  <wp:positionV relativeFrom="paragraph">
                    <wp:posOffset>318135</wp:posOffset>
                  </wp:positionV>
                  <wp:extent cx="3282315" cy="2067560"/>
                  <wp:effectExtent l="0" t="0" r="0" b="8890"/>
                  <wp:wrapTight wrapText="bothSides">
                    <wp:wrapPolygon edited="0">
                      <wp:start x="0" y="0"/>
                      <wp:lineTo x="0" y="21494"/>
                      <wp:lineTo x="21437" y="21494"/>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82315" cy="2067560"/>
                          </a:xfrm>
                          <a:prstGeom prst="rect">
                            <a:avLst/>
                          </a:prstGeom>
                        </pic:spPr>
                      </pic:pic>
                    </a:graphicData>
                  </a:graphic>
                  <wp14:sizeRelH relativeFrom="page">
                    <wp14:pctWidth>0</wp14:pctWidth>
                  </wp14:sizeRelH>
                  <wp14:sizeRelV relativeFrom="page">
                    <wp14:pctHeight>0</wp14:pctHeight>
                  </wp14:sizeRelV>
                </wp:anchor>
              </w:drawing>
            </w:r>
          </w:p>
        </w:tc>
      </w:tr>
      <w:tr w:rsidR="001E70A9" w:rsidTr="0022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shd w:val="clear" w:color="auto" w:fill="FFFFFF" w:themeFill="background1"/>
          </w:tcPr>
          <w:p w:rsidR="001E70A9" w:rsidRDefault="001E70A9" w:rsidP="005C0656">
            <w:pPr>
              <w:pStyle w:val="NoSpacing"/>
            </w:pPr>
          </w:p>
        </w:tc>
        <w:tc>
          <w:tcPr>
            <w:tcW w:w="2044" w:type="dxa"/>
            <w:shd w:val="clear" w:color="auto" w:fill="FFFFFF" w:themeFill="background1"/>
          </w:tcPr>
          <w:p w:rsidR="001E70A9" w:rsidRDefault="001E70A9" w:rsidP="00E002E7">
            <w:pPr>
              <w:pStyle w:val="NoSpacing"/>
              <w:cnfStyle w:val="000000100000" w:firstRow="0" w:lastRow="0" w:firstColumn="0" w:lastColumn="0" w:oddVBand="0" w:evenVBand="0" w:oddHBand="1" w:evenHBand="0" w:firstRowFirstColumn="0" w:firstRowLastColumn="0" w:lastRowFirstColumn="0" w:lastRowLastColumn="0"/>
            </w:pPr>
            <w:r>
              <w:t>What strategies or actions should I take if an employee shows up to work and appears to be sick?</w:t>
            </w:r>
          </w:p>
        </w:tc>
        <w:tc>
          <w:tcPr>
            <w:tcW w:w="5786" w:type="dxa"/>
            <w:shd w:val="clear" w:color="auto" w:fill="FFFFFF" w:themeFill="background1"/>
          </w:tcPr>
          <w:p w:rsidR="001E70A9" w:rsidRDefault="001E70A9" w:rsidP="00E002E7">
            <w:pPr>
              <w:pStyle w:val="NoSpacing"/>
              <w:tabs>
                <w:tab w:val="left" w:pos="1200"/>
              </w:tabs>
              <w:cnfStyle w:val="000000100000" w:firstRow="0" w:lastRow="0" w:firstColumn="0" w:lastColumn="0" w:oddVBand="0" w:evenVBand="0" w:oddHBand="1" w:evenHBand="0" w:firstRowFirstColumn="0" w:firstRowLastColumn="0" w:lastRowFirstColumn="0" w:lastRowLastColumn="0"/>
            </w:pPr>
            <w:r>
              <w:t>The CDC recommends the following strategies for employers to implement in the workplace now:</w:t>
            </w:r>
          </w:p>
          <w:p w:rsidR="001E70A9" w:rsidRDefault="001E70A9" w:rsidP="00D47A6F">
            <w:pPr>
              <w:pStyle w:val="NoSpacing"/>
              <w:numPr>
                <w:ilvl w:val="0"/>
                <w:numId w:val="11"/>
              </w:numPr>
              <w:tabs>
                <w:tab w:val="left" w:pos="1200"/>
              </w:tabs>
              <w:cnfStyle w:val="000000100000" w:firstRow="0" w:lastRow="0" w:firstColumn="0" w:lastColumn="0" w:oddVBand="0" w:evenVBand="0" w:oddHBand="1" w:evenHBand="0" w:firstRowFirstColumn="0" w:firstRowLastColumn="0" w:lastRowFirstColumn="0" w:lastRowLastColumn="0"/>
            </w:pPr>
            <w:r>
              <w:t>Actively encourage sick employees to stay home</w:t>
            </w:r>
          </w:p>
          <w:p w:rsidR="001E70A9" w:rsidRDefault="001E70A9" w:rsidP="00D47A6F">
            <w:pPr>
              <w:pStyle w:val="NoSpacing"/>
              <w:numPr>
                <w:ilvl w:val="0"/>
                <w:numId w:val="11"/>
              </w:numPr>
              <w:tabs>
                <w:tab w:val="left" w:pos="1200"/>
              </w:tabs>
              <w:cnfStyle w:val="000000100000" w:firstRow="0" w:lastRow="0" w:firstColumn="0" w:lastColumn="0" w:oddVBand="0" w:evenVBand="0" w:oddHBand="1" w:evenHBand="0" w:firstRowFirstColumn="0" w:firstRowLastColumn="0" w:lastRowFirstColumn="0" w:lastRowLastColumn="0"/>
            </w:pPr>
            <w:r>
              <w:t>Separate sick employees from others</w:t>
            </w:r>
          </w:p>
          <w:p w:rsidR="001E70A9" w:rsidRDefault="001E70A9" w:rsidP="00D47A6F">
            <w:pPr>
              <w:pStyle w:val="NoSpacing"/>
              <w:numPr>
                <w:ilvl w:val="0"/>
                <w:numId w:val="11"/>
              </w:numPr>
              <w:tabs>
                <w:tab w:val="left" w:pos="1200"/>
              </w:tabs>
              <w:cnfStyle w:val="000000100000" w:firstRow="0" w:lastRow="0" w:firstColumn="0" w:lastColumn="0" w:oddVBand="0" w:evenVBand="0" w:oddHBand="1" w:evenHBand="0" w:firstRowFirstColumn="0" w:firstRowLastColumn="0" w:lastRowFirstColumn="0" w:lastRowLastColumn="0"/>
            </w:pPr>
            <w:r>
              <w:t>Emphasize staying home when sick, respiratory etiquette and hand hygiene by all employees</w:t>
            </w:r>
          </w:p>
          <w:p w:rsidR="001E70A9" w:rsidRDefault="001E70A9" w:rsidP="00D47A6F">
            <w:pPr>
              <w:pStyle w:val="NoSpacing"/>
              <w:numPr>
                <w:ilvl w:val="0"/>
                <w:numId w:val="11"/>
              </w:numPr>
              <w:tabs>
                <w:tab w:val="left" w:pos="1200"/>
              </w:tabs>
              <w:cnfStyle w:val="000000100000" w:firstRow="0" w:lastRow="0" w:firstColumn="0" w:lastColumn="0" w:oddVBand="0" w:evenVBand="0" w:oddHBand="1" w:evenHBand="0" w:firstRowFirstColumn="0" w:firstRowLastColumn="0" w:lastRowFirstColumn="0" w:lastRowLastColumn="0"/>
            </w:pPr>
            <w:r>
              <w:t>Perform routine environmental cleaning</w:t>
            </w:r>
          </w:p>
          <w:p w:rsidR="001E70A9" w:rsidRDefault="001E70A9" w:rsidP="00D47A6F">
            <w:pPr>
              <w:pStyle w:val="NoSpacing"/>
              <w:numPr>
                <w:ilvl w:val="0"/>
                <w:numId w:val="11"/>
              </w:numPr>
              <w:tabs>
                <w:tab w:val="left" w:pos="1200"/>
              </w:tabs>
              <w:cnfStyle w:val="000000100000" w:firstRow="0" w:lastRow="0" w:firstColumn="0" w:lastColumn="0" w:oddVBand="0" w:evenVBand="0" w:oddHBand="1" w:evenHBand="0" w:firstRowFirstColumn="0" w:firstRowLastColumn="0" w:lastRowFirstColumn="0" w:lastRowLastColumn="0"/>
            </w:pPr>
            <w:r>
              <w:t>Advise employees before traveling to take certain steps</w:t>
            </w:r>
          </w:p>
        </w:tc>
        <w:tc>
          <w:tcPr>
            <w:tcW w:w="5220" w:type="dxa"/>
            <w:shd w:val="clear" w:color="auto" w:fill="FFFFFF" w:themeFill="background1"/>
          </w:tcPr>
          <w:p w:rsidR="001E70A9" w:rsidRDefault="001E70A9" w:rsidP="00E002E7">
            <w:pPr>
              <w:pStyle w:val="NoSpacing"/>
              <w:cnfStyle w:val="000000100000" w:firstRow="0" w:lastRow="0" w:firstColumn="0" w:lastColumn="0" w:oddVBand="0" w:evenVBand="0" w:oddHBand="1" w:evenHBand="0" w:firstRowFirstColumn="0" w:firstRowLastColumn="0" w:lastRowFirstColumn="0" w:lastRowLastColumn="0"/>
            </w:pPr>
            <w:r>
              <w:t>Place posters that encourage proper etiquette in work areas where they are likely to be seen. Posters include:</w:t>
            </w:r>
          </w:p>
          <w:p w:rsidR="00931942" w:rsidRDefault="00931942" w:rsidP="00E002E7">
            <w:pPr>
              <w:pStyle w:val="NoSpacing"/>
              <w:cnfStyle w:val="000000100000" w:firstRow="0" w:lastRow="0" w:firstColumn="0" w:lastColumn="0" w:oddVBand="0" w:evenVBand="0" w:oddHBand="1" w:evenHBand="0" w:firstRowFirstColumn="0" w:firstRowLastColumn="0" w:lastRowFirstColumn="0" w:lastRowLastColumn="0"/>
            </w:pPr>
          </w:p>
          <w:p w:rsidR="006C396B" w:rsidRPr="00931942" w:rsidRDefault="001E70A9" w:rsidP="00E002E7">
            <w:pPr>
              <w:pStyle w:val="NoSpacing"/>
              <w:cnfStyle w:val="000000100000" w:firstRow="0" w:lastRow="0" w:firstColumn="0" w:lastColumn="0" w:oddVBand="0" w:evenVBand="0" w:oddHBand="1" w:evenHBand="0" w:firstRowFirstColumn="0" w:firstRowLastColumn="0" w:lastRowFirstColumn="0" w:lastRowLastColumn="0"/>
              <w:rPr>
                <w:color w:val="0563C1" w:themeColor="hyperlink"/>
                <w:u w:val="single"/>
              </w:rPr>
            </w:pPr>
            <w:r>
              <w:t>-</w:t>
            </w:r>
            <w:hyperlink r:id="rId15" w:history="1">
              <w:r w:rsidRPr="00931942">
                <w:rPr>
                  <w:rStyle w:val="Hyperlink"/>
                </w:rPr>
                <w:t>Staying home if you’re sick</w:t>
              </w:r>
            </w:hyperlink>
          </w:p>
          <w:p w:rsidR="006C396B" w:rsidRPr="006C396B" w:rsidRDefault="006C396B" w:rsidP="00E002E7">
            <w:pPr>
              <w:pStyle w:val="NoSpacing"/>
              <w:cnfStyle w:val="000000100000" w:firstRow="0" w:lastRow="0" w:firstColumn="0" w:lastColumn="0" w:oddVBand="0" w:evenVBand="0" w:oddHBand="1" w:evenHBand="0" w:firstRowFirstColumn="0" w:firstRowLastColumn="0" w:lastRowFirstColumn="0" w:lastRowLastColumn="0"/>
              <w:rPr>
                <w:sz w:val="8"/>
              </w:rPr>
            </w:pPr>
          </w:p>
          <w:p w:rsidR="006C396B" w:rsidRPr="00931942" w:rsidRDefault="001E70A9" w:rsidP="00E002E7">
            <w:pPr>
              <w:pStyle w:val="NoSpacing"/>
              <w:cnfStyle w:val="000000100000" w:firstRow="0" w:lastRow="0" w:firstColumn="0" w:lastColumn="0" w:oddVBand="0" w:evenVBand="0" w:oddHBand="1" w:evenHBand="0" w:firstRowFirstColumn="0" w:firstRowLastColumn="0" w:lastRowFirstColumn="0" w:lastRowLastColumn="0"/>
              <w:rPr>
                <w:color w:val="0563C1" w:themeColor="hyperlink"/>
                <w:u w:val="single"/>
              </w:rPr>
            </w:pPr>
            <w:r>
              <w:t>-</w:t>
            </w:r>
            <w:hyperlink r:id="rId16" w:history="1">
              <w:r w:rsidRPr="00931942">
                <w:rPr>
                  <w:rStyle w:val="Hyperlink"/>
                </w:rPr>
                <w:t>Coughing &amp; Sneezing etiquette</w:t>
              </w:r>
            </w:hyperlink>
          </w:p>
          <w:p w:rsidR="006C396B" w:rsidRPr="006C396B" w:rsidRDefault="006C396B" w:rsidP="00E002E7">
            <w:pPr>
              <w:pStyle w:val="NoSpacing"/>
              <w:cnfStyle w:val="000000100000" w:firstRow="0" w:lastRow="0" w:firstColumn="0" w:lastColumn="0" w:oddVBand="0" w:evenVBand="0" w:oddHBand="1" w:evenHBand="0" w:firstRowFirstColumn="0" w:firstRowLastColumn="0" w:lastRowFirstColumn="0" w:lastRowLastColumn="0"/>
              <w:rPr>
                <w:sz w:val="12"/>
              </w:rPr>
            </w:pPr>
          </w:p>
          <w:p w:rsidR="001E70A9" w:rsidRDefault="001E70A9" w:rsidP="00E002E7">
            <w:pPr>
              <w:pStyle w:val="NoSpacing"/>
              <w:cnfStyle w:val="000000100000" w:firstRow="0" w:lastRow="0" w:firstColumn="0" w:lastColumn="0" w:oddVBand="0" w:evenVBand="0" w:oddHBand="1" w:evenHBand="0" w:firstRowFirstColumn="0" w:firstRowLastColumn="0" w:lastRowFirstColumn="0" w:lastRowLastColumn="0"/>
              <w:rPr>
                <w:rStyle w:val="Hyperlink"/>
              </w:rPr>
            </w:pPr>
            <w:r>
              <w:t>-</w:t>
            </w:r>
            <w:hyperlink r:id="rId17" w:history="1">
              <w:r w:rsidRPr="00931942">
                <w:rPr>
                  <w:rStyle w:val="Hyperlink"/>
                </w:rPr>
                <w:t>Hand Hygiene</w:t>
              </w:r>
            </w:hyperlink>
          </w:p>
          <w:p w:rsidR="001E70A9" w:rsidRDefault="001E70A9" w:rsidP="00E002E7">
            <w:pPr>
              <w:pStyle w:val="NoSpacing"/>
              <w:cnfStyle w:val="000000100000" w:firstRow="0" w:lastRow="0" w:firstColumn="0" w:lastColumn="0" w:oddVBand="0" w:evenVBand="0" w:oddHBand="1" w:evenHBand="0" w:firstRowFirstColumn="0" w:firstRowLastColumn="0" w:lastRowFirstColumn="0" w:lastRowLastColumn="0"/>
            </w:pPr>
          </w:p>
          <w:p w:rsidR="001E70A9" w:rsidRDefault="001E70A9" w:rsidP="00E002E7">
            <w:pPr>
              <w:pStyle w:val="NoSpacing"/>
              <w:cnfStyle w:val="000000100000" w:firstRow="0" w:lastRow="0" w:firstColumn="0" w:lastColumn="0" w:oddVBand="0" w:evenVBand="0" w:oddHBand="1" w:evenHBand="0" w:firstRowFirstColumn="0" w:firstRowLastColumn="0" w:lastRowFirstColumn="0" w:lastRowLastColumn="0"/>
            </w:pPr>
            <w:r>
              <w:t xml:space="preserve">More information </w:t>
            </w:r>
            <w:r w:rsidR="00931942">
              <w:t xml:space="preserve">can be found on the </w:t>
            </w:r>
            <w:hyperlink r:id="rId18" w:history="1">
              <w:r w:rsidR="00931942" w:rsidRPr="00931942">
                <w:rPr>
                  <w:rStyle w:val="Hyperlink"/>
                </w:rPr>
                <w:t>CDC website</w:t>
              </w:r>
            </w:hyperlink>
            <w:r w:rsidR="00931942">
              <w:t xml:space="preserve"> </w:t>
            </w:r>
          </w:p>
          <w:p w:rsidR="001E70A9" w:rsidRDefault="001E70A9" w:rsidP="00E002E7">
            <w:pPr>
              <w:pStyle w:val="NoSpacing"/>
              <w:cnfStyle w:val="000000100000" w:firstRow="0" w:lastRow="0" w:firstColumn="0" w:lastColumn="0" w:oddVBand="0" w:evenVBand="0" w:oddHBand="1" w:evenHBand="0" w:firstRowFirstColumn="0" w:firstRowLastColumn="0" w:lastRowFirstColumn="0" w:lastRowLastColumn="0"/>
            </w:pPr>
          </w:p>
        </w:tc>
      </w:tr>
      <w:tr w:rsidR="000727E4" w:rsidTr="0022142F">
        <w:tc>
          <w:tcPr>
            <w:cnfStyle w:val="001000000000" w:firstRow="0" w:lastRow="0" w:firstColumn="1" w:lastColumn="0" w:oddVBand="0" w:evenVBand="0" w:oddHBand="0" w:evenHBand="0" w:firstRowFirstColumn="0" w:firstRowLastColumn="0" w:lastRowFirstColumn="0" w:lastRowLastColumn="0"/>
            <w:tcW w:w="1705" w:type="dxa"/>
            <w:shd w:val="clear" w:color="auto" w:fill="EDEDED" w:themeFill="accent3" w:themeFillTint="33"/>
          </w:tcPr>
          <w:p w:rsidR="000727E4" w:rsidRDefault="000727E4" w:rsidP="007F74E4">
            <w:pPr>
              <w:pStyle w:val="NoSpacing"/>
            </w:pPr>
            <w:r>
              <w:t>Sanitation / Environmental Cleaning</w:t>
            </w:r>
          </w:p>
        </w:tc>
        <w:tc>
          <w:tcPr>
            <w:tcW w:w="2044" w:type="dxa"/>
            <w:shd w:val="clear" w:color="auto" w:fill="EDEDED" w:themeFill="accent3" w:themeFillTint="33"/>
          </w:tcPr>
          <w:p w:rsidR="000727E4" w:rsidRDefault="000727E4" w:rsidP="007F74E4">
            <w:pPr>
              <w:pStyle w:val="NoSpacing"/>
              <w:cnfStyle w:val="000000000000" w:firstRow="0" w:lastRow="0" w:firstColumn="0" w:lastColumn="0" w:oddVBand="0" w:evenVBand="0" w:oddHBand="0" w:evenHBand="0" w:firstRowFirstColumn="0" w:firstRowLastColumn="0" w:lastRowFirstColumn="0" w:lastRowLastColumn="0"/>
            </w:pPr>
            <w:r>
              <w:t>What is the proper way to clean or disinfect my facility?</w:t>
            </w:r>
          </w:p>
        </w:tc>
        <w:tc>
          <w:tcPr>
            <w:tcW w:w="5786" w:type="dxa"/>
            <w:shd w:val="clear" w:color="auto" w:fill="EDEDED" w:themeFill="accent3" w:themeFillTint="33"/>
          </w:tcPr>
          <w:p w:rsidR="000727E4" w:rsidRDefault="001C665E" w:rsidP="007F74E4">
            <w:pPr>
              <w:pStyle w:val="NoSpacing"/>
              <w:cnfStyle w:val="000000000000" w:firstRow="0" w:lastRow="0" w:firstColumn="0" w:lastColumn="0" w:oddVBand="0" w:evenVBand="0" w:oddHBand="0" w:evenHBand="0" w:firstRowFirstColumn="0" w:firstRowLastColumn="0" w:lastRowFirstColumn="0" w:lastRowLastColumn="0"/>
            </w:pPr>
            <w:r>
              <w:t>Routinely clean all frequently touched surfaces in the workplace, such as workstations, countertops, and doorknobs. Use the cleaning agents that are usually used in these areas and follow the directions on the label.</w:t>
            </w:r>
          </w:p>
          <w:p w:rsidR="001C665E" w:rsidRPr="001C665E" w:rsidRDefault="001C665E" w:rsidP="001C665E">
            <w:pPr>
              <w:cnfStyle w:val="000000000000" w:firstRow="0" w:lastRow="0" w:firstColumn="0" w:lastColumn="0" w:oddVBand="0" w:evenVBand="0" w:oddHBand="0" w:evenHBand="0" w:firstRowFirstColumn="0" w:firstRowLastColumn="0" w:lastRowFirstColumn="0" w:lastRowLastColumn="0"/>
              <w:rPr>
                <w:sz w:val="16"/>
                <w:szCs w:val="16"/>
              </w:rPr>
            </w:pPr>
          </w:p>
          <w:p w:rsidR="001C665E" w:rsidRDefault="001C665E" w:rsidP="007F74E4">
            <w:pPr>
              <w:pStyle w:val="NoSpacing"/>
              <w:cnfStyle w:val="000000000000" w:firstRow="0" w:lastRow="0" w:firstColumn="0" w:lastColumn="0" w:oddVBand="0" w:evenVBand="0" w:oddHBand="0" w:evenHBand="0" w:firstRowFirstColumn="0" w:firstRowLastColumn="0" w:lastRowFirstColumn="0" w:lastRowLastColumn="0"/>
            </w:pPr>
            <w:r>
              <w:t>Provide disposable wipes so that commonly used surfaces (doorknobs, keyboards, remote controls, desks, etc.) can be wiped down by employees after each use.</w:t>
            </w:r>
          </w:p>
          <w:p w:rsidR="001C665E" w:rsidRPr="001C665E" w:rsidRDefault="001C665E" w:rsidP="007F74E4">
            <w:pPr>
              <w:pStyle w:val="NoSpacing"/>
              <w:cnfStyle w:val="000000000000" w:firstRow="0" w:lastRow="0" w:firstColumn="0" w:lastColumn="0" w:oddVBand="0" w:evenVBand="0" w:oddHBand="0" w:evenHBand="0" w:firstRowFirstColumn="0" w:firstRowLastColumn="0" w:lastRowFirstColumn="0" w:lastRowLastColumn="0"/>
              <w:rPr>
                <w:sz w:val="16"/>
                <w:szCs w:val="16"/>
              </w:rPr>
            </w:pPr>
          </w:p>
          <w:p w:rsidR="001C665E" w:rsidRDefault="001C665E" w:rsidP="007F74E4">
            <w:pPr>
              <w:pStyle w:val="NoSpacing"/>
              <w:cnfStyle w:val="000000000000" w:firstRow="0" w:lastRow="0" w:firstColumn="0" w:lastColumn="0" w:oddVBand="0" w:evenVBand="0" w:oddHBand="0" w:evenHBand="0" w:firstRowFirstColumn="0" w:firstRowLastColumn="0" w:lastRowFirstColumn="0" w:lastRowLastColumn="0"/>
            </w:pPr>
            <w:r>
              <w:t>For disinfection, diluted household bleach solutions, alcohol solutions with at least 70% alcohol, and most common EPA-registered household disinfectants should be effective.</w:t>
            </w:r>
          </w:p>
          <w:p w:rsidR="00CD20A4" w:rsidRDefault="00CD20A4" w:rsidP="007F74E4">
            <w:pPr>
              <w:pStyle w:val="NoSpacing"/>
              <w:cnfStyle w:val="000000000000" w:firstRow="0" w:lastRow="0" w:firstColumn="0" w:lastColumn="0" w:oddVBand="0" w:evenVBand="0" w:oddHBand="0" w:evenHBand="0" w:firstRowFirstColumn="0" w:firstRowLastColumn="0" w:lastRowFirstColumn="0" w:lastRowLastColumn="0"/>
            </w:pPr>
          </w:p>
          <w:p w:rsidR="00CD20A4" w:rsidRDefault="00CD20A4" w:rsidP="007F74E4">
            <w:pPr>
              <w:pStyle w:val="NoSpacing"/>
              <w:cnfStyle w:val="000000000000" w:firstRow="0" w:lastRow="0" w:firstColumn="0" w:lastColumn="0" w:oddVBand="0" w:evenVBand="0" w:oddHBand="0" w:evenHBand="0" w:firstRowFirstColumn="0" w:firstRowLastColumn="0" w:lastRowFirstColumn="0" w:lastRowLastColumn="0"/>
            </w:pPr>
          </w:p>
        </w:tc>
        <w:tc>
          <w:tcPr>
            <w:tcW w:w="5220" w:type="dxa"/>
            <w:shd w:val="clear" w:color="auto" w:fill="EDEDED" w:themeFill="accent3" w:themeFillTint="33"/>
          </w:tcPr>
          <w:p w:rsidR="000727E4" w:rsidRDefault="00CF0E1F" w:rsidP="00CF0E1F">
            <w:pPr>
              <w:pStyle w:val="NoSpacing"/>
              <w:cnfStyle w:val="000000000000" w:firstRow="0" w:lastRow="0" w:firstColumn="0" w:lastColumn="0" w:oddVBand="0" w:evenVBand="0" w:oddHBand="0" w:evenHBand="0" w:firstRowFirstColumn="0" w:firstRowLastColumn="0" w:lastRowFirstColumn="0" w:lastRowLastColumn="0"/>
            </w:pPr>
            <w:r>
              <w:t xml:space="preserve">CDC has </w:t>
            </w:r>
            <w:hyperlink r:id="rId19" w:history="1">
              <w:r w:rsidRPr="00E179EB">
                <w:rPr>
                  <w:rStyle w:val="Hyperlink"/>
                </w:rPr>
                <w:t>listed Interim Recommendations for Cleaning &amp; Disinfecting Households</w:t>
              </w:r>
            </w:hyperlink>
            <w:r>
              <w:t xml:space="preserve"> with Suspected/Confirmed COVID-19. Some recommendations may b</w:t>
            </w:r>
            <w:r w:rsidR="00E179EB">
              <w:t>e applicable to your workplace.</w:t>
            </w:r>
          </w:p>
          <w:p w:rsidR="00CF0E1F" w:rsidRDefault="00CF0E1F" w:rsidP="00CF0E1F">
            <w:pPr>
              <w:pStyle w:val="NoSpacing"/>
              <w:cnfStyle w:val="000000000000" w:firstRow="0" w:lastRow="0" w:firstColumn="0" w:lastColumn="0" w:oddVBand="0" w:evenVBand="0" w:oddHBand="0" w:evenHBand="0" w:firstRowFirstColumn="0" w:firstRowLastColumn="0" w:lastRowFirstColumn="0" w:lastRowLastColumn="0"/>
            </w:pPr>
          </w:p>
          <w:p w:rsidR="00CF0E1F" w:rsidRDefault="00CF0E1F" w:rsidP="00CF0E1F">
            <w:pPr>
              <w:pStyle w:val="NoSpacing"/>
              <w:cnfStyle w:val="000000000000" w:firstRow="0" w:lastRow="0" w:firstColumn="0" w:lastColumn="0" w:oddVBand="0" w:evenVBand="0" w:oddHBand="0" w:evenHBand="0" w:firstRowFirstColumn="0" w:firstRowLastColumn="0" w:lastRowFirstColumn="0" w:lastRowLastColumn="0"/>
            </w:pPr>
            <w:r>
              <w:t xml:space="preserve">See EPA’s List N: </w:t>
            </w:r>
            <w:hyperlink r:id="rId20" w:history="1">
              <w:r w:rsidRPr="00E179EB">
                <w:rPr>
                  <w:rStyle w:val="Hyperlink"/>
                </w:rPr>
                <w:t>Disinfe</w:t>
              </w:r>
              <w:r w:rsidR="00E179EB" w:rsidRPr="00E179EB">
                <w:rPr>
                  <w:rStyle w:val="Hyperlink"/>
                </w:rPr>
                <w:t>ctants for Use Against COVID-19</w:t>
              </w:r>
            </w:hyperlink>
            <w:r>
              <w:t xml:space="preserve"> </w:t>
            </w:r>
          </w:p>
          <w:p w:rsidR="00E179EB" w:rsidRDefault="00E179EB" w:rsidP="00CF0E1F">
            <w:pPr>
              <w:pStyle w:val="NoSpacing"/>
              <w:cnfStyle w:val="000000000000" w:firstRow="0" w:lastRow="0" w:firstColumn="0" w:lastColumn="0" w:oddVBand="0" w:evenVBand="0" w:oddHBand="0" w:evenHBand="0" w:firstRowFirstColumn="0" w:firstRowLastColumn="0" w:lastRowFirstColumn="0" w:lastRowLastColumn="0"/>
            </w:pPr>
          </w:p>
          <w:p w:rsidR="00CF0E1F" w:rsidRDefault="00CF0E1F" w:rsidP="00CF0E1F">
            <w:pPr>
              <w:pStyle w:val="NoSpacing"/>
              <w:cnfStyle w:val="000000000000" w:firstRow="0" w:lastRow="0" w:firstColumn="0" w:lastColumn="0" w:oddVBand="0" w:evenVBand="0" w:oddHBand="0" w:evenHBand="0" w:firstRowFirstColumn="0" w:firstRowLastColumn="0" w:lastRowFirstColumn="0" w:lastRowLastColumn="0"/>
            </w:pPr>
            <w:r>
              <w:t xml:space="preserve">More information regarding Disinfectants against COVID-19 can be found at EPA’s </w:t>
            </w:r>
            <w:r w:rsidR="00517966">
              <w:t>FAQ’s:</w:t>
            </w:r>
          </w:p>
          <w:p w:rsidR="00517966" w:rsidRDefault="00FA4C3E" w:rsidP="00CF0E1F">
            <w:pPr>
              <w:pStyle w:val="NoSpacing"/>
              <w:cnfStyle w:val="000000000000" w:firstRow="0" w:lastRow="0" w:firstColumn="0" w:lastColumn="0" w:oddVBand="0" w:evenVBand="0" w:oddHBand="0" w:evenHBand="0" w:firstRowFirstColumn="0" w:firstRowLastColumn="0" w:lastRowFirstColumn="0" w:lastRowLastColumn="0"/>
            </w:pPr>
            <w:hyperlink r:id="rId21" w:history="1">
              <w:r w:rsidR="00517966" w:rsidRPr="00805065">
                <w:rPr>
                  <w:rStyle w:val="Hyperlink"/>
                </w:rPr>
                <w:t>https://www.epa.gov/pesticide-registration/frequently-asked-questions-about-list-n-disinfectants-use-against-sars-cov-2</w:t>
              </w:r>
            </w:hyperlink>
          </w:p>
        </w:tc>
      </w:tr>
      <w:tr w:rsidR="00BD69F0" w:rsidTr="0022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shd w:val="clear" w:color="auto" w:fill="FFFFFF" w:themeFill="background1"/>
          </w:tcPr>
          <w:p w:rsidR="00BD69F0" w:rsidRDefault="00BD69F0" w:rsidP="007F74E4">
            <w:pPr>
              <w:pStyle w:val="NoSpacing"/>
            </w:pPr>
            <w:r>
              <w:t>Recordkeeping Requirements</w:t>
            </w:r>
          </w:p>
        </w:tc>
        <w:tc>
          <w:tcPr>
            <w:tcW w:w="2044" w:type="dxa"/>
            <w:shd w:val="clear" w:color="auto" w:fill="FFFFFF" w:themeFill="background1"/>
          </w:tcPr>
          <w:p w:rsidR="00BD69F0" w:rsidRDefault="00BD69F0" w:rsidP="007F74E4">
            <w:pPr>
              <w:pStyle w:val="NoSpacing"/>
              <w:cnfStyle w:val="000000100000" w:firstRow="0" w:lastRow="0" w:firstColumn="0" w:lastColumn="0" w:oddVBand="0" w:evenVBand="0" w:oddHBand="1" w:evenHBand="0" w:firstRowFirstColumn="0" w:firstRowLastColumn="0" w:lastRowFirstColumn="0" w:lastRowLastColumn="0"/>
            </w:pPr>
            <w:r>
              <w:t>Is employee exposure to COVID-19 recordable?</w:t>
            </w:r>
          </w:p>
          <w:p w:rsidR="00BD69F0" w:rsidRDefault="00BD69F0" w:rsidP="007F74E4">
            <w:pPr>
              <w:pStyle w:val="NoSpacing"/>
              <w:cnfStyle w:val="000000100000" w:firstRow="0" w:lastRow="0" w:firstColumn="0" w:lastColumn="0" w:oddVBand="0" w:evenVBand="0" w:oddHBand="1" w:evenHBand="0" w:firstRowFirstColumn="0" w:firstRowLastColumn="0" w:lastRowFirstColumn="0" w:lastRowLastColumn="0"/>
            </w:pPr>
          </w:p>
        </w:tc>
        <w:tc>
          <w:tcPr>
            <w:tcW w:w="5786" w:type="dxa"/>
            <w:shd w:val="clear" w:color="auto" w:fill="FFFFFF" w:themeFill="background1"/>
          </w:tcPr>
          <w:p w:rsidR="00BD69F0" w:rsidRDefault="00BD69F0" w:rsidP="007F74E4">
            <w:pPr>
              <w:pStyle w:val="NoSpacing"/>
              <w:cnfStyle w:val="000000100000" w:firstRow="0" w:lastRow="0" w:firstColumn="0" w:lastColumn="0" w:oddVBand="0" w:evenVBand="0" w:oddHBand="1" w:evenHBand="0" w:firstRowFirstColumn="0" w:firstRowLastColumn="0" w:lastRowFirstColumn="0" w:lastRowLastColumn="0"/>
            </w:pPr>
            <w:r>
              <w:t xml:space="preserve">COVID-19 can be a recordable illness if a worker is infected as a result of performing their work-related duties. However, employers are only responsible for recording cases of COVID-19 if </w:t>
            </w:r>
            <w:r w:rsidRPr="007F74E4">
              <w:rPr>
                <w:b/>
              </w:rPr>
              <w:t>ALL</w:t>
            </w:r>
            <w:r>
              <w:t xml:space="preserve"> of the following are met:</w:t>
            </w:r>
          </w:p>
          <w:p w:rsidR="00BD69F0" w:rsidRPr="009A1CA4" w:rsidRDefault="00BD69F0" w:rsidP="007F74E4">
            <w:pPr>
              <w:pStyle w:val="NoSpacing"/>
              <w:numPr>
                <w:ilvl w:val="0"/>
                <w:numId w:val="3"/>
              </w:numPr>
              <w:cnfStyle w:val="000000100000" w:firstRow="0" w:lastRow="0" w:firstColumn="0" w:lastColumn="0" w:oddVBand="0" w:evenVBand="0" w:oddHBand="1" w:evenHBand="0" w:firstRowFirstColumn="0" w:firstRowLastColumn="0" w:lastRowFirstColumn="0" w:lastRowLastColumn="0"/>
            </w:pPr>
            <w:r>
              <w:t xml:space="preserve">The case is a </w:t>
            </w:r>
            <w:hyperlink r:id="rId22" w:history="1">
              <w:r w:rsidRPr="00555CEC">
                <w:rPr>
                  <w:rStyle w:val="Hyperlink"/>
                </w:rPr>
                <w:t>confirmed case</w:t>
              </w:r>
            </w:hyperlink>
            <w:r>
              <w:t xml:space="preserve"> of COVID-19</w:t>
            </w:r>
          </w:p>
          <w:p w:rsidR="00BD69F0" w:rsidRPr="009A1CA4" w:rsidRDefault="00BD69F0" w:rsidP="007F74E4">
            <w:pPr>
              <w:pStyle w:val="NoSpacing"/>
              <w:numPr>
                <w:ilvl w:val="0"/>
                <w:numId w:val="3"/>
              </w:numPr>
              <w:cnfStyle w:val="000000100000" w:firstRow="0" w:lastRow="0" w:firstColumn="0" w:lastColumn="0" w:oddVBand="0" w:evenVBand="0" w:oddHBand="1" w:evenHBand="0" w:firstRowFirstColumn="0" w:firstRowLastColumn="0" w:lastRowFirstColumn="0" w:lastRowLastColumn="0"/>
            </w:pPr>
            <w:r>
              <w:t xml:space="preserve">The case is </w:t>
            </w:r>
            <w:hyperlink r:id="rId23" w:history="1">
              <w:r w:rsidRPr="00555CEC">
                <w:rPr>
                  <w:rStyle w:val="Hyperlink"/>
                </w:rPr>
                <w:t>work-related</w:t>
              </w:r>
            </w:hyperlink>
            <w:r>
              <w:t>, as defined by 29 CFR 1904.5</w:t>
            </w:r>
          </w:p>
          <w:p w:rsidR="00BD69F0" w:rsidRPr="009A1CA4" w:rsidRDefault="00BD69F0" w:rsidP="007F74E4">
            <w:pPr>
              <w:pStyle w:val="NoSpacing"/>
              <w:numPr>
                <w:ilvl w:val="0"/>
                <w:numId w:val="3"/>
              </w:numPr>
              <w:cnfStyle w:val="000000100000" w:firstRow="0" w:lastRow="0" w:firstColumn="0" w:lastColumn="0" w:oddVBand="0" w:evenVBand="0" w:oddHBand="1" w:evenHBand="0" w:firstRowFirstColumn="0" w:firstRowLastColumn="0" w:lastRowFirstColumn="0" w:lastRowLastColumn="0"/>
            </w:pPr>
            <w:r>
              <w:lastRenderedPageBreak/>
              <w:t xml:space="preserve">The cases involves one or more of the </w:t>
            </w:r>
            <w:hyperlink r:id="rId24" w:history="1">
              <w:r w:rsidRPr="00555CEC">
                <w:rPr>
                  <w:rStyle w:val="Hyperlink"/>
                </w:rPr>
                <w:t>general recording criteria</w:t>
              </w:r>
            </w:hyperlink>
            <w:r>
              <w:t xml:space="preserve"> set forth in 29 CFR 1904.7 </w:t>
            </w:r>
            <w:r w:rsidRPr="00CB1B8C">
              <w:rPr>
                <w:i/>
                <w:sz w:val="20"/>
              </w:rPr>
              <w:t>(Days away from work, job restrictions or transfer, medical treatment beyond first-aid</w:t>
            </w:r>
            <w:r w:rsidR="0090413F">
              <w:rPr>
                <w:i/>
                <w:sz w:val="20"/>
              </w:rPr>
              <w:t>, etc.</w:t>
            </w:r>
            <w:r w:rsidRPr="00CB1B8C">
              <w:rPr>
                <w:i/>
                <w:sz w:val="20"/>
              </w:rPr>
              <w:t>)</w:t>
            </w:r>
          </w:p>
          <w:p w:rsidR="00BD69F0" w:rsidRPr="009A1CA4" w:rsidRDefault="00BD69F0" w:rsidP="007F74E4">
            <w:pPr>
              <w:pStyle w:val="NoSpacing"/>
              <w:cnfStyle w:val="000000100000" w:firstRow="0" w:lastRow="0" w:firstColumn="0" w:lastColumn="0" w:oddVBand="0" w:evenVBand="0" w:oddHBand="1" w:evenHBand="0" w:firstRowFirstColumn="0" w:firstRowLastColumn="0" w:lastRowFirstColumn="0" w:lastRowLastColumn="0"/>
            </w:pPr>
          </w:p>
        </w:tc>
        <w:tc>
          <w:tcPr>
            <w:tcW w:w="5220" w:type="dxa"/>
            <w:shd w:val="clear" w:color="auto" w:fill="FFFFFF" w:themeFill="background1"/>
          </w:tcPr>
          <w:p w:rsidR="00BD69F0" w:rsidRDefault="00C2257C" w:rsidP="007F74E4">
            <w:pPr>
              <w:pStyle w:val="NoSpacing"/>
              <w:cnfStyle w:val="000000100000" w:firstRow="0" w:lastRow="0" w:firstColumn="0" w:lastColumn="0" w:oddVBand="0" w:evenVBand="0" w:oddHBand="1" w:evenHBand="0" w:firstRowFirstColumn="0" w:firstRowLastColumn="0" w:lastRowFirstColumn="0" w:lastRowLastColumn="0"/>
            </w:pPr>
            <w:r>
              <w:lastRenderedPageBreak/>
              <w:t>For more information, see OSHA’s webpage on Injury and Illness Recordkeeping and Reporting Requirements:</w:t>
            </w:r>
          </w:p>
          <w:p w:rsidR="00C2257C" w:rsidRDefault="00FA4C3E" w:rsidP="007F74E4">
            <w:pPr>
              <w:pStyle w:val="NoSpacing"/>
              <w:cnfStyle w:val="000000100000" w:firstRow="0" w:lastRow="0" w:firstColumn="0" w:lastColumn="0" w:oddVBand="0" w:evenVBand="0" w:oddHBand="1" w:evenHBand="0" w:firstRowFirstColumn="0" w:firstRowLastColumn="0" w:lastRowFirstColumn="0" w:lastRowLastColumn="0"/>
            </w:pPr>
            <w:hyperlink r:id="rId25" w:history="1">
              <w:r w:rsidR="00C2257C" w:rsidRPr="00805065">
                <w:rPr>
                  <w:rStyle w:val="Hyperlink"/>
                </w:rPr>
                <w:t>https://www.osha.gov/recordkeeping/</w:t>
              </w:r>
            </w:hyperlink>
          </w:p>
          <w:p w:rsidR="00C2257C" w:rsidRDefault="00C2257C" w:rsidP="007F74E4">
            <w:pPr>
              <w:pStyle w:val="NoSpacing"/>
              <w:cnfStyle w:val="000000100000" w:firstRow="0" w:lastRow="0" w:firstColumn="0" w:lastColumn="0" w:oddVBand="0" w:evenVBand="0" w:oddHBand="1" w:evenHBand="0" w:firstRowFirstColumn="0" w:firstRowLastColumn="0" w:lastRowFirstColumn="0" w:lastRowLastColumn="0"/>
            </w:pPr>
          </w:p>
        </w:tc>
      </w:tr>
      <w:tr w:rsidR="00BD69F0" w:rsidTr="0022142F">
        <w:tc>
          <w:tcPr>
            <w:cnfStyle w:val="001000000000" w:firstRow="0" w:lastRow="0" w:firstColumn="1" w:lastColumn="0" w:oddVBand="0" w:evenVBand="0" w:oddHBand="0" w:evenHBand="0" w:firstRowFirstColumn="0" w:firstRowLastColumn="0" w:lastRowFirstColumn="0" w:lastRowLastColumn="0"/>
            <w:tcW w:w="1705" w:type="dxa"/>
            <w:vMerge/>
            <w:shd w:val="clear" w:color="auto" w:fill="FFFFFF" w:themeFill="background1"/>
          </w:tcPr>
          <w:p w:rsidR="00BD69F0" w:rsidRDefault="00BD69F0" w:rsidP="007F74E4">
            <w:pPr>
              <w:pStyle w:val="NoSpacing"/>
            </w:pPr>
          </w:p>
        </w:tc>
        <w:tc>
          <w:tcPr>
            <w:tcW w:w="2044" w:type="dxa"/>
            <w:shd w:val="clear" w:color="auto" w:fill="FFFFFF" w:themeFill="background1"/>
          </w:tcPr>
          <w:p w:rsidR="00BD69F0" w:rsidRDefault="00BD69F0" w:rsidP="007F74E4">
            <w:pPr>
              <w:pStyle w:val="NoSpacing"/>
              <w:cnfStyle w:val="000000000000" w:firstRow="0" w:lastRow="0" w:firstColumn="0" w:lastColumn="0" w:oddVBand="0" w:evenVBand="0" w:oddHBand="0" w:evenHBand="0" w:firstRowFirstColumn="0" w:firstRowLastColumn="0" w:lastRowFirstColumn="0" w:lastRowLastColumn="0"/>
            </w:pPr>
            <w:r>
              <w:t>How do I record an employee illness related to COVID-19?</w:t>
            </w:r>
          </w:p>
        </w:tc>
        <w:tc>
          <w:tcPr>
            <w:tcW w:w="5786" w:type="dxa"/>
            <w:shd w:val="clear" w:color="auto" w:fill="FFFFFF" w:themeFill="background1"/>
          </w:tcPr>
          <w:p w:rsidR="00BD69F0" w:rsidRDefault="00BD69F0" w:rsidP="00144540">
            <w:pPr>
              <w:pStyle w:val="NoSpacing"/>
              <w:cnfStyle w:val="000000000000" w:firstRow="0" w:lastRow="0" w:firstColumn="0" w:lastColumn="0" w:oddVBand="0" w:evenVBand="0" w:oddHBand="0" w:evenHBand="0" w:firstRowFirstColumn="0" w:firstRowLastColumn="0" w:lastRowFirstColumn="0" w:lastRowLastColumn="0"/>
            </w:pPr>
            <w:r>
              <w:t xml:space="preserve">Employers should record workplace illnesses as a result of COVID-19 on the facility’s </w:t>
            </w:r>
            <w:hyperlink r:id="rId26" w:history="1">
              <w:r w:rsidRPr="004073F6">
                <w:rPr>
                  <w:rStyle w:val="Hyperlink"/>
                </w:rPr>
                <w:t>OSHA 300 Log</w:t>
              </w:r>
            </w:hyperlink>
            <w:r>
              <w:t xml:space="preserve"> and related forms.</w:t>
            </w:r>
          </w:p>
        </w:tc>
        <w:tc>
          <w:tcPr>
            <w:tcW w:w="5220" w:type="dxa"/>
            <w:shd w:val="clear" w:color="auto" w:fill="FFFFFF" w:themeFill="background1"/>
          </w:tcPr>
          <w:p w:rsidR="00BD69F0" w:rsidRDefault="00BD69F0" w:rsidP="00555CEC">
            <w:pPr>
              <w:pStyle w:val="NoSpacing"/>
              <w:cnfStyle w:val="000000000000" w:firstRow="0" w:lastRow="0" w:firstColumn="0" w:lastColumn="0" w:oddVBand="0" w:evenVBand="0" w:oddHBand="0" w:evenHBand="0" w:firstRowFirstColumn="0" w:firstRowLastColumn="0" w:lastRowFirstColumn="0" w:lastRowLastColumn="0"/>
            </w:pPr>
            <w:r>
              <w:t>A brief tutorial on completing the recordkeeping forms can be found at:</w:t>
            </w:r>
          </w:p>
          <w:p w:rsidR="00BD69F0" w:rsidRDefault="00FA4C3E" w:rsidP="00555CEC">
            <w:pPr>
              <w:pStyle w:val="NoSpacing"/>
              <w:cnfStyle w:val="000000000000" w:firstRow="0" w:lastRow="0" w:firstColumn="0" w:lastColumn="0" w:oddVBand="0" w:evenVBand="0" w:oddHBand="0" w:evenHBand="0" w:firstRowFirstColumn="0" w:firstRowLastColumn="0" w:lastRowFirstColumn="0" w:lastRowLastColumn="0"/>
            </w:pPr>
            <w:hyperlink r:id="rId27" w:history="1">
              <w:r w:rsidR="00BD69F0" w:rsidRPr="00363E99">
                <w:rPr>
                  <w:rStyle w:val="Hyperlink"/>
                </w:rPr>
                <w:t>https://www.osha.gov/recordkeeping/tutorial.html</w:t>
              </w:r>
            </w:hyperlink>
          </w:p>
          <w:p w:rsidR="00BD69F0" w:rsidRDefault="00BD69F0" w:rsidP="00555CEC">
            <w:pPr>
              <w:pStyle w:val="NoSpacing"/>
              <w:cnfStyle w:val="000000000000" w:firstRow="0" w:lastRow="0" w:firstColumn="0" w:lastColumn="0" w:oddVBand="0" w:evenVBand="0" w:oddHBand="0" w:evenHBand="0" w:firstRowFirstColumn="0" w:firstRowLastColumn="0" w:lastRowFirstColumn="0" w:lastRowLastColumn="0"/>
            </w:pPr>
          </w:p>
        </w:tc>
      </w:tr>
      <w:tr w:rsidR="00BD69F0" w:rsidTr="0022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shd w:val="clear" w:color="auto" w:fill="FFFFFF" w:themeFill="background1"/>
          </w:tcPr>
          <w:p w:rsidR="00BD69F0" w:rsidRDefault="00BD69F0" w:rsidP="007F74E4">
            <w:pPr>
              <w:pStyle w:val="NoSpacing"/>
            </w:pPr>
          </w:p>
        </w:tc>
        <w:tc>
          <w:tcPr>
            <w:tcW w:w="2044" w:type="dxa"/>
            <w:shd w:val="clear" w:color="auto" w:fill="FFFFFF" w:themeFill="background1"/>
          </w:tcPr>
          <w:p w:rsidR="00BD69F0" w:rsidRDefault="00F91306" w:rsidP="007F74E4">
            <w:pPr>
              <w:pStyle w:val="NoSpacing"/>
              <w:cnfStyle w:val="000000100000" w:firstRow="0" w:lastRow="0" w:firstColumn="0" w:lastColumn="0" w:oddVBand="0" w:evenVBand="0" w:oddHBand="1" w:evenHBand="0" w:firstRowFirstColumn="0" w:firstRowLastColumn="0" w:lastRowFirstColumn="0" w:lastRowLastColumn="0"/>
            </w:pPr>
            <w:r>
              <w:t>Do I need to report a confirmed case of COVID-19 to OSHA?</w:t>
            </w:r>
          </w:p>
        </w:tc>
        <w:tc>
          <w:tcPr>
            <w:tcW w:w="5786" w:type="dxa"/>
            <w:shd w:val="clear" w:color="auto" w:fill="FFFFFF" w:themeFill="background1"/>
          </w:tcPr>
          <w:p w:rsidR="00BD69F0" w:rsidRDefault="00F91306" w:rsidP="00144540">
            <w:pPr>
              <w:pStyle w:val="NoSpacing"/>
              <w:cnfStyle w:val="000000100000" w:firstRow="0" w:lastRow="0" w:firstColumn="0" w:lastColumn="0" w:oddVBand="0" w:evenVBand="0" w:oddHBand="1" w:evenHBand="0" w:firstRowFirstColumn="0" w:firstRowLastColumn="0" w:lastRowFirstColumn="0" w:lastRowLastColumn="0"/>
            </w:pPr>
            <w:r>
              <w:t xml:space="preserve">If an employee has a confirmed case of COVID-19 that is considered work-related, an employer would need to report the case to OSHA if it results in a fatality or in-patient hospitalization of one or more employees. </w:t>
            </w:r>
          </w:p>
          <w:p w:rsidR="00F91306" w:rsidRDefault="00F91306" w:rsidP="00F91306">
            <w:pPr>
              <w:pStyle w:val="NoSpacing"/>
              <w:numPr>
                <w:ilvl w:val="0"/>
                <w:numId w:val="4"/>
              </w:numPr>
              <w:cnfStyle w:val="000000100000" w:firstRow="0" w:lastRow="0" w:firstColumn="0" w:lastColumn="0" w:oddVBand="0" w:evenVBand="0" w:oddHBand="1" w:evenHBand="0" w:firstRowFirstColumn="0" w:firstRowLastColumn="0" w:lastRowFirstColumn="0" w:lastRowLastColumn="0"/>
            </w:pPr>
            <w:r>
              <w:t>Fatal</w:t>
            </w:r>
            <w:r w:rsidR="00AD6E5C">
              <w:t xml:space="preserve">ities that occur </w:t>
            </w:r>
            <w:r w:rsidR="00AD6E5C" w:rsidRPr="007861C9">
              <w:rPr>
                <w:b/>
              </w:rPr>
              <w:t>within 30 days</w:t>
            </w:r>
            <w:r w:rsidR="00AD6E5C">
              <w:t xml:space="preserve"> of the workplace incident involving COVID-19 are required to be reported</w:t>
            </w:r>
          </w:p>
          <w:p w:rsidR="00AD6E5C" w:rsidRDefault="00AD6E5C" w:rsidP="00F91306">
            <w:pPr>
              <w:pStyle w:val="NoSpacing"/>
              <w:numPr>
                <w:ilvl w:val="0"/>
                <w:numId w:val="4"/>
              </w:numPr>
              <w:cnfStyle w:val="000000100000" w:firstRow="0" w:lastRow="0" w:firstColumn="0" w:lastColumn="0" w:oddVBand="0" w:evenVBand="0" w:oddHBand="1" w:evenHBand="0" w:firstRowFirstColumn="0" w:firstRowLastColumn="0" w:lastRowFirstColumn="0" w:lastRowLastColumn="0"/>
            </w:pPr>
            <w:r>
              <w:t xml:space="preserve">In-patient hospitalization occurring </w:t>
            </w:r>
            <w:r w:rsidRPr="007861C9">
              <w:rPr>
                <w:b/>
              </w:rPr>
              <w:t>within 24 hours</w:t>
            </w:r>
            <w:r>
              <w:t xml:space="preserve"> from the workplace incident leading to the illness</w:t>
            </w:r>
            <w:r w:rsidR="0090413F">
              <w:t xml:space="preserve"> are required to be reported</w:t>
            </w:r>
          </w:p>
          <w:p w:rsidR="00D8646D" w:rsidRDefault="00D8646D" w:rsidP="00D8646D">
            <w:pPr>
              <w:pStyle w:val="NoSpacing"/>
              <w:ind w:left="720"/>
              <w:cnfStyle w:val="000000100000" w:firstRow="0" w:lastRow="0" w:firstColumn="0" w:lastColumn="0" w:oddVBand="0" w:evenVBand="0" w:oddHBand="1" w:evenHBand="0" w:firstRowFirstColumn="0" w:firstRowLastColumn="0" w:lastRowFirstColumn="0" w:lastRowLastColumn="0"/>
            </w:pPr>
          </w:p>
        </w:tc>
        <w:tc>
          <w:tcPr>
            <w:tcW w:w="5220" w:type="dxa"/>
            <w:shd w:val="clear" w:color="auto" w:fill="FFFFFF" w:themeFill="background1"/>
          </w:tcPr>
          <w:p w:rsidR="00BD69F0" w:rsidRDefault="00D8646D" w:rsidP="00555CEC">
            <w:pPr>
              <w:pStyle w:val="NoSpacing"/>
              <w:cnfStyle w:val="000000100000" w:firstRow="0" w:lastRow="0" w:firstColumn="0" w:lastColumn="0" w:oddVBand="0" w:evenVBand="0" w:oddHBand="1" w:evenHBand="0" w:firstRowFirstColumn="0" w:firstRowLastColumn="0" w:lastRowFirstColumn="0" w:lastRowLastColumn="0"/>
            </w:pPr>
            <w:r>
              <w:t>S</w:t>
            </w:r>
            <w:r w:rsidR="007861C9">
              <w:t xml:space="preserve">ee </w:t>
            </w:r>
            <w:r w:rsidR="007861C9" w:rsidRPr="001527F5">
              <w:t>Reporting a Fatality or Severe Injury</w:t>
            </w:r>
            <w:r w:rsidR="001527F5">
              <w:t>:</w:t>
            </w:r>
          </w:p>
          <w:p w:rsidR="008861C9" w:rsidRDefault="00D8646D" w:rsidP="001527F5">
            <w:pPr>
              <w:pStyle w:val="NoSpacing"/>
              <w:cnfStyle w:val="000000100000" w:firstRow="0" w:lastRow="0" w:firstColumn="0" w:lastColumn="0" w:oddVBand="0" w:evenVBand="0" w:oddHBand="1" w:evenHBand="0" w:firstRowFirstColumn="0" w:firstRowLastColumn="0" w:lastRowFirstColumn="0" w:lastRowLastColumn="0"/>
            </w:pPr>
            <w:r w:rsidRPr="00D8646D">
              <w:rPr>
                <w:noProof/>
                <w:sz w:val="20"/>
              </w:rPr>
              <w:drawing>
                <wp:anchor distT="0" distB="0" distL="114300" distR="114300" simplePos="0" relativeHeight="251659264" behindDoc="1" locked="0" layoutInCell="1" allowOverlap="1">
                  <wp:simplePos x="0" y="0"/>
                  <wp:positionH relativeFrom="column">
                    <wp:posOffset>-5080</wp:posOffset>
                  </wp:positionH>
                  <wp:positionV relativeFrom="paragraph">
                    <wp:posOffset>216535</wp:posOffset>
                  </wp:positionV>
                  <wp:extent cx="2625725" cy="2101850"/>
                  <wp:effectExtent l="0" t="0" r="3175" b="0"/>
                  <wp:wrapTight wrapText="bothSides">
                    <wp:wrapPolygon edited="0">
                      <wp:start x="0" y="0"/>
                      <wp:lineTo x="0" y="21339"/>
                      <wp:lineTo x="21469" y="21339"/>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625725" cy="2101850"/>
                          </a:xfrm>
                          <a:prstGeom prst="rect">
                            <a:avLst/>
                          </a:prstGeom>
                        </pic:spPr>
                      </pic:pic>
                    </a:graphicData>
                  </a:graphic>
                  <wp14:sizeRelH relativeFrom="page">
                    <wp14:pctWidth>0</wp14:pctWidth>
                  </wp14:sizeRelH>
                  <wp14:sizeRelV relativeFrom="page">
                    <wp14:pctHeight>0</wp14:pctHeight>
                  </wp14:sizeRelV>
                </wp:anchor>
              </w:drawing>
            </w:r>
            <w:r w:rsidR="001527F5" w:rsidRPr="00D8646D">
              <w:rPr>
                <w:rStyle w:val="Hyperlink"/>
                <w:sz w:val="20"/>
              </w:rPr>
              <w:t>https://www.osha.gov/report.html</w:t>
            </w:r>
          </w:p>
        </w:tc>
      </w:tr>
      <w:tr w:rsidR="0055711C" w:rsidTr="0022142F">
        <w:tc>
          <w:tcPr>
            <w:cnfStyle w:val="001000000000" w:firstRow="0" w:lastRow="0" w:firstColumn="1" w:lastColumn="0" w:oddVBand="0" w:evenVBand="0" w:oddHBand="0" w:evenHBand="0" w:firstRowFirstColumn="0" w:firstRowLastColumn="0" w:lastRowFirstColumn="0" w:lastRowLastColumn="0"/>
            <w:tcW w:w="1705" w:type="dxa"/>
            <w:vMerge w:val="restart"/>
            <w:shd w:val="clear" w:color="auto" w:fill="EDEDED" w:themeFill="accent3" w:themeFillTint="33"/>
          </w:tcPr>
          <w:p w:rsidR="0055711C" w:rsidRDefault="0055711C" w:rsidP="007F74E4">
            <w:pPr>
              <w:pStyle w:val="NoSpacing"/>
            </w:pPr>
            <w:r>
              <w:t>Personal Protective Equipment (PPE)</w:t>
            </w:r>
          </w:p>
        </w:tc>
        <w:tc>
          <w:tcPr>
            <w:tcW w:w="2044" w:type="dxa"/>
            <w:shd w:val="clear" w:color="auto" w:fill="EDEDED" w:themeFill="accent3" w:themeFillTint="33"/>
          </w:tcPr>
          <w:p w:rsidR="0055711C" w:rsidRDefault="0055711C" w:rsidP="007F74E4">
            <w:pPr>
              <w:pStyle w:val="NoSpacing"/>
              <w:cnfStyle w:val="000000000000" w:firstRow="0" w:lastRow="0" w:firstColumn="0" w:lastColumn="0" w:oddVBand="0" w:evenVBand="0" w:oddHBand="0" w:evenHBand="0" w:firstRowFirstColumn="0" w:firstRowLastColumn="0" w:lastRowFirstColumn="0" w:lastRowLastColumn="0"/>
            </w:pPr>
            <w:r>
              <w:t>What type of PPE should employees wear</w:t>
            </w:r>
            <w:r w:rsidR="00293F83">
              <w:t xml:space="preserve"> at my workplace</w:t>
            </w:r>
            <w:r>
              <w:t>?</w:t>
            </w:r>
          </w:p>
        </w:tc>
        <w:tc>
          <w:tcPr>
            <w:tcW w:w="5786" w:type="dxa"/>
            <w:shd w:val="clear" w:color="auto" w:fill="EDEDED" w:themeFill="accent3" w:themeFillTint="33"/>
          </w:tcPr>
          <w:p w:rsidR="00B11938" w:rsidRDefault="00B11938" w:rsidP="007F74E4">
            <w:pPr>
              <w:pStyle w:val="NoSpacing"/>
              <w:cnfStyle w:val="000000000000" w:firstRow="0" w:lastRow="0" w:firstColumn="0" w:lastColumn="0" w:oddVBand="0" w:evenVBand="0" w:oddHBand="0" w:evenHBand="0" w:firstRowFirstColumn="0" w:firstRowLastColumn="0" w:lastRowFirstColumn="0" w:lastRowLastColumn="0"/>
            </w:pPr>
            <w:r>
              <w:t xml:space="preserve">Employers are obligated to provide their workers with PPE needed to keep them safe while performing their jobs. The types of PPE required during a COVID-19 outbreak </w:t>
            </w:r>
            <w:r w:rsidR="00563953">
              <w:t xml:space="preserve">may very </w:t>
            </w:r>
            <w:proofErr w:type="spellStart"/>
            <w:r w:rsidR="00293F83">
              <w:t>based</w:t>
            </w:r>
            <w:proofErr w:type="spellEnd"/>
            <w:r w:rsidR="00293F83">
              <w:t xml:space="preserve"> on employee job duties, potential exposures, and specific Job Hazard Analyses.</w:t>
            </w:r>
          </w:p>
          <w:p w:rsidR="00B11938" w:rsidRDefault="00B11938" w:rsidP="007F74E4">
            <w:pPr>
              <w:pStyle w:val="NoSpacing"/>
              <w:cnfStyle w:val="000000000000" w:firstRow="0" w:lastRow="0" w:firstColumn="0" w:lastColumn="0" w:oddVBand="0" w:evenVBand="0" w:oddHBand="0" w:evenHBand="0" w:firstRowFirstColumn="0" w:firstRowLastColumn="0" w:lastRowFirstColumn="0" w:lastRowLastColumn="0"/>
            </w:pPr>
          </w:p>
          <w:p w:rsidR="0055711C" w:rsidRDefault="00563953" w:rsidP="007F74E4">
            <w:pPr>
              <w:pStyle w:val="NoSpacing"/>
              <w:cnfStyle w:val="000000000000" w:firstRow="0" w:lastRow="0" w:firstColumn="0" w:lastColumn="0" w:oddVBand="0" w:evenVBand="0" w:oddHBand="0" w:evenHBand="0" w:firstRowFirstColumn="0" w:firstRowLastColumn="0" w:lastRowFirstColumn="0" w:lastRowLastColumn="0"/>
            </w:pPr>
            <w:r>
              <w:t>Healthcare workers, Laboratory workers, First-Responders, persons conducting cleaning/disinfecting of cont</w:t>
            </w:r>
            <w:r w:rsidR="00EF2380">
              <w:t>aminated surfaces, etc. may all</w:t>
            </w:r>
            <w:bookmarkStart w:id="0" w:name="_GoBack"/>
            <w:bookmarkEnd w:id="0"/>
            <w:r>
              <w:t xml:space="preserve"> be required to wear</w:t>
            </w:r>
            <w:r w:rsidR="008A499E">
              <w:t xml:space="preserve"> PPE. </w:t>
            </w:r>
            <w:r w:rsidR="00B11938">
              <w:t xml:space="preserve">Employers should assess the hazards to which their workers may be </w:t>
            </w:r>
            <w:r w:rsidR="00B11938">
              <w:lastRenderedPageBreak/>
              <w:t>exposed, and determine the necessary PPE to prevent exposure.</w:t>
            </w:r>
          </w:p>
          <w:p w:rsidR="00B11938" w:rsidRDefault="00B11938" w:rsidP="007F74E4">
            <w:pPr>
              <w:pStyle w:val="NoSpacing"/>
              <w:cnfStyle w:val="000000000000" w:firstRow="0" w:lastRow="0" w:firstColumn="0" w:lastColumn="0" w:oddVBand="0" w:evenVBand="0" w:oddHBand="0" w:evenHBand="0" w:firstRowFirstColumn="0" w:firstRowLastColumn="0" w:lastRowFirstColumn="0" w:lastRowLastColumn="0"/>
            </w:pPr>
          </w:p>
          <w:p w:rsidR="00F52AAE" w:rsidRDefault="00F52AAE" w:rsidP="007F74E4">
            <w:pPr>
              <w:pStyle w:val="NoSpacing"/>
              <w:cnfStyle w:val="000000000000" w:firstRow="0" w:lastRow="0" w:firstColumn="0" w:lastColumn="0" w:oddVBand="0" w:evenVBand="0" w:oddHBand="0" w:evenHBand="0" w:firstRowFirstColumn="0" w:firstRowLastColumn="0" w:lastRowFirstColumn="0" w:lastRowLastColumn="0"/>
            </w:pPr>
            <w:r>
              <w:t>Examples of PPE include but are not limited to:</w:t>
            </w:r>
          </w:p>
          <w:p w:rsidR="00F52AAE" w:rsidRDefault="00F52AAE" w:rsidP="007F74E4">
            <w:pPr>
              <w:pStyle w:val="NoSpacing"/>
              <w:cnfStyle w:val="000000000000" w:firstRow="0" w:lastRow="0" w:firstColumn="0" w:lastColumn="0" w:oddVBand="0" w:evenVBand="0" w:oddHBand="0" w:evenHBand="0" w:firstRowFirstColumn="0" w:firstRowLastColumn="0" w:lastRowFirstColumn="0" w:lastRowLastColumn="0"/>
            </w:pPr>
            <w:r>
              <w:t>-Gloves</w:t>
            </w:r>
          </w:p>
          <w:p w:rsidR="00F52AAE" w:rsidRDefault="00F52AAE" w:rsidP="007F74E4">
            <w:pPr>
              <w:pStyle w:val="NoSpacing"/>
              <w:cnfStyle w:val="000000000000" w:firstRow="0" w:lastRow="0" w:firstColumn="0" w:lastColumn="0" w:oddVBand="0" w:evenVBand="0" w:oddHBand="0" w:evenHBand="0" w:firstRowFirstColumn="0" w:firstRowLastColumn="0" w:lastRowFirstColumn="0" w:lastRowLastColumn="0"/>
            </w:pPr>
            <w:r>
              <w:t>-G</w:t>
            </w:r>
            <w:r w:rsidR="00563953">
              <w:t>lasses/Goggles</w:t>
            </w:r>
          </w:p>
          <w:p w:rsidR="00F52AAE" w:rsidRDefault="008A499E" w:rsidP="007F74E4">
            <w:pPr>
              <w:pStyle w:val="NoSpacing"/>
              <w:cnfStyle w:val="000000000000" w:firstRow="0" w:lastRow="0" w:firstColumn="0" w:lastColumn="0" w:oddVBand="0" w:evenVBand="0" w:oddHBand="0" w:evenHBand="0" w:firstRowFirstColumn="0" w:firstRowLastColumn="0" w:lastRowFirstColumn="0" w:lastRowLastColumn="0"/>
            </w:pPr>
            <w:r>
              <w:t>-Face Shields/</w:t>
            </w:r>
            <w:r w:rsidR="00F52AAE">
              <w:t>Face Masks</w:t>
            </w:r>
          </w:p>
          <w:p w:rsidR="00F52AAE" w:rsidRDefault="00F52AAE" w:rsidP="007F74E4">
            <w:pPr>
              <w:pStyle w:val="NoSpacing"/>
              <w:cnfStyle w:val="000000000000" w:firstRow="0" w:lastRow="0" w:firstColumn="0" w:lastColumn="0" w:oddVBand="0" w:evenVBand="0" w:oddHBand="0" w:evenHBand="0" w:firstRowFirstColumn="0" w:firstRowLastColumn="0" w:lastRowFirstColumn="0" w:lastRowLastColumn="0"/>
            </w:pPr>
            <w:r>
              <w:t>-Respiratory Protection- when appropriate</w:t>
            </w:r>
          </w:p>
        </w:tc>
        <w:tc>
          <w:tcPr>
            <w:tcW w:w="5220" w:type="dxa"/>
            <w:shd w:val="clear" w:color="auto" w:fill="EDEDED" w:themeFill="accent3" w:themeFillTint="33"/>
          </w:tcPr>
          <w:p w:rsidR="0055711C" w:rsidRDefault="00E90AE9" w:rsidP="007F74E4">
            <w:pPr>
              <w:pStyle w:val="NoSpacing"/>
              <w:cnfStyle w:val="000000000000" w:firstRow="0" w:lastRow="0" w:firstColumn="0" w:lastColumn="0" w:oddVBand="0" w:evenVBand="0" w:oddHBand="0" w:evenHBand="0" w:firstRowFirstColumn="0" w:firstRowLastColumn="0" w:lastRowFirstColumn="0" w:lastRowLastColumn="0"/>
            </w:pPr>
            <w:r>
              <w:lastRenderedPageBreak/>
              <w:t>See specific OSHA standards regarding additional PPE requirements</w:t>
            </w:r>
            <w:r w:rsidR="00D8646D">
              <w:t>:</w:t>
            </w:r>
          </w:p>
          <w:p w:rsidR="00D8646D" w:rsidRDefault="00D8646D" w:rsidP="007F74E4">
            <w:pPr>
              <w:pStyle w:val="NoSpacing"/>
              <w:cnfStyle w:val="000000000000" w:firstRow="0" w:lastRow="0" w:firstColumn="0" w:lastColumn="0" w:oddVBand="0" w:evenVBand="0" w:oddHBand="0" w:evenHBand="0" w:firstRowFirstColumn="0" w:firstRowLastColumn="0" w:lastRowFirstColumn="0" w:lastRowLastColumn="0"/>
            </w:pPr>
          </w:p>
          <w:p w:rsidR="00D8646D" w:rsidRDefault="00D8646D" w:rsidP="007F74E4">
            <w:pPr>
              <w:pStyle w:val="NoSpacing"/>
              <w:cnfStyle w:val="000000000000" w:firstRow="0" w:lastRow="0" w:firstColumn="0" w:lastColumn="0" w:oddVBand="0" w:evenVBand="0" w:oddHBand="0" w:evenHBand="0" w:firstRowFirstColumn="0" w:firstRowLastColumn="0" w:lastRowFirstColumn="0" w:lastRowLastColumn="0"/>
            </w:pPr>
            <w:r>
              <w:t xml:space="preserve">PPE- </w:t>
            </w:r>
            <w:hyperlink r:id="rId29" w:history="1">
              <w:r w:rsidRPr="00931942">
                <w:rPr>
                  <w:rStyle w:val="Hyperlink"/>
                </w:rPr>
                <w:t>1910.132</w:t>
              </w:r>
            </w:hyperlink>
          </w:p>
          <w:p w:rsidR="00D8646D" w:rsidRDefault="00D8646D" w:rsidP="007F74E4">
            <w:pPr>
              <w:pStyle w:val="NoSpacing"/>
              <w:cnfStyle w:val="000000000000" w:firstRow="0" w:lastRow="0" w:firstColumn="0" w:lastColumn="0" w:oddVBand="0" w:evenVBand="0" w:oddHBand="0" w:evenHBand="0" w:firstRowFirstColumn="0" w:firstRowLastColumn="0" w:lastRowFirstColumn="0" w:lastRowLastColumn="0"/>
            </w:pPr>
          </w:p>
          <w:p w:rsidR="00D8646D" w:rsidRDefault="00D8646D" w:rsidP="007F74E4">
            <w:pPr>
              <w:pStyle w:val="NoSpacing"/>
              <w:cnfStyle w:val="000000000000" w:firstRow="0" w:lastRow="0" w:firstColumn="0" w:lastColumn="0" w:oddVBand="0" w:evenVBand="0" w:oddHBand="0" w:evenHBand="0" w:firstRowFirstColumn="0" w:firstRowLastColumn="0" w:lastRowFirstColumn="0" w:lastRowLastColumn="0"/>
            </w:pPr>
            <w:r>
              <w:t xml:space="preserve">Eye and Face Protection- </w:t>
            </w:r>
            <w:hyperlink r:id="rId30" w:history="1">
              <w:r w:rsidRPr="00931942">
                <w:rPr>
                  <w:rStyle w:val="Hyperlink"/>
                </w:rPr>
                <w:t>1910.133</w:t>
              </w:r>
            </w:hyperlink>
          </w:p>
          <w:p w:rsidR="00D8646D" w:rsidRDefault="00D8646D" w:rsidP="007F74E4">
            <w:pPr>
              <w:pStyle w:val="NoSpacing"/>
              <w:cnfStyle w:val="000000000000" w:firstRow="0" w:lastRow="0" w:firstColumn="0" w:lastColumn="0" w:oddVBand="0" w:evenVBand="0" w:oddHBand="0" w:evenHBand="0" w:firstRowFirstColumn="0" w:firstRowLastColumn="0" w:lastRowFirstColumn="0" w:lastRowLastColumn="0"/>
            </w:pPr>
          </w:p>
          <w:p w:rsidR="00D8646D" w:rsidRDefault="00D8646D" w:rsidP="007F74E4">
            <w:pPr>
              <w:pStyle w:val="NoSpacing"/>
              <w:cnfStyle w:val="000000000000" w:firstRow="0" w:lastRow="0" w:firstColumn="0" w:lastColumn="0" w:oddVBand="0" w:evenVBand="0" w:oddHBand="0" w:evenHBand="0" w:firstRowFirstColumn="0" w:firstRowLastColumn="0" w:lastRowFirstColumn="0" w:lastRowLastColumn="0"/>
            </w:pPr>
            <w:r>
              <w:t xml:space="preserve">Hand Protection- </w:t>
            </w:r>
            <w:hyperlink r:id="rId31" w:history="1">
              <w:r w:rsidRPr="00931942">
                <w:rPr>
                  <w:rStyle w:val="Hyperlink"/>
                </w:rPr>
                <w:t>1910.138</w:t>
              </w:r>
            </w:hyperlink>
          </w:p>
          <w:p w:rsidR="00D8646D" w:rsidRDefault="00D8646D" w:rsidP="007F74E4">
            <w:pPr>
              <w:pStyle w:val="NoSpacing"/>
              <w:cnfStyle w:val="000000000000" w:firstRow="0" w:lastRow="0" w:firstColumn="0" w:lastColumn="0" w:oddVBand="0" w:evenVBand="0" w:oddHBand="0" w:evenHBand="0" w:firstRowFirstColumn="0" w:firstRowLastColumn="0" w:lastRowFirstColumn="0" w:lastRowLastColumn="0"/>
            </w:pPr>
          </w:p>
          <w:p w:rsidR="00D8646D" w:rsidRDefault="00D8646D" w:rsidP="007F74E4">
            <w:pPr>
              <w:pStyle w:val="NoSpacing"/>
              <w:cnfStyle w:val="000000000000" w:firstRow="0" w:lastRow="0" w:firstColumn="0" w:lastColumn="0" w:oddVBand="0" w:evenVBand="0" w:oddHBand="0" w:evenHBand="0" w:firstRowFirstColumn="0" w:firstRowLastColumn="0" w:lastRowFirstColumn="0" w:lastRowLastColumn="0"/>
            </w:pPr>
            <w:r>
              <w:t xml:space="preserve">Respiratory Protection- </w:t>
            </w:r>
            <w:hyperlink r:id="rId32" w:history="1">
              <w:r w:rsidRPr="00931942">
                <w:rPr>
                  <w:rStyle w:val="Hyperlink"/>
                </w:rPr>
                <w:t>1910.134</w:t>
              </w:r>
            </w:hyperlink>
          </w:p>
          <w:p w:rsidR="00D8646D" w:rsidRDefault="00D8646D" w:rsidP="007F74E4">
            <w:pPr>
              <w:pStyle w:val="NoSpacing"/>
              <w:cnfStyle w:val="000000000000" w:firstRow="0" w:lastRow="0" w:firstColumn="0" w:lastColumn="0" w:oddVBand="0" w:evenVBand="0" w:oddHBand="0" w:evenHBand="0" w:firstRowFirstColumn="0" w:firstRowLastColumn="0" w:lastRowFirstColumn="0" w:lastRowLastColumn="0"/>
            </w:pPr>
          </w:p>
          <w:p w:rsidR="00D8646D" w:rsidRDefault="00D8646D" w:rsidP="007F74E4">
            <w:pPr>
              <w:pStyle w:val="NoSpacing"/>
              <w:cnfStyle w:val="000000000000" w:firstRow="0" w:lastRow="0" w:firstColumn="0" w:lastColumn="0" w:oddVBand="0" w:evenVBand="0" w:oddHBand="0" w:evenHBand="0" w:firstRowFirstColumn="0" w:firstRowLastColumn="0" w:lastRowFirstColumn="0" w:lastRowLastColumn="0"/>
            </w:pPr>
          </w:p>
        </w:tc>
      </w:tr>
      <w:tr w:rsidR="0055711C" w:rsidTr="0022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shd w:val="clear" w:color="auto" w:fill="EDEDED" w:themeFill="accent3" w:themeFillTint="33"/>
          </w:tcPr>
          <w:p w:rsidR="0055711C" w:rsidRDefault="0055711C" w:rsidP="007F74E4">
            <w:pPr>
              <w:pStyle w:val="NoSpacing"/>
            </w:pPr>
          </w:p>
        </w:tc>
        <w:tc>
          <w:tcPr>
            <w:tcW w:w="2044" w:type="dxa"/>
            <w:shd w:val="clear" w:color="auto" w:fill="EDEDED" w:themeFill="accent3" w:themeFillTint="33"/>
          </w:tcPr>
          <w:p w:rsidR="0055711C" w:rsidRDefault="0055711C" w:rsidP="007F74E4">
            <w:pPr>
              <w:pStyle w:val="NoSpacing"/>
              <w:cnfStyle w:val="000000100000" w:firstRow="0" w:lastRow="0" w:firstColumn="0" w:lastColumn="0" w:oddVBand="0" w:evenVBand="0" w:oddHBand="1" w:evenHBand="0" w:firstRowFirstColumn="0" w:firstRowLastColumn="0" w:lastRowFirstColumn="0" w:lastRowLastColumn="0"/>
            </w:pPr>
            <w:r>
              <w:t>Do I need to train employees who are required to wear PPE?</w:t>
            </w:r>
          </w:p>
        </w:tc>
        <w:tc>
          <w:tcPr>
            <w:tcW w:w="5786" w:type="dxa"/>
            <w:shd w:val="clear" w:color="auto" w:fill="EDEDED" w:themeFill="accent3" w:themeFillTint="33"/>
          </w:tcPr>
          <w:p w:rsidR="00AE590B" w:rsidRDefault="00AE590B" w:rsidP="007F74E4">
            <w:pPr>
              <w:pStyle w:val="NoSpacing"/>
              <w:cnfStyle w:val="000000100000" w:firstRow="0" w:lastRow="0" w:firstColumn="0" w:lastColumn="0" w:oddVBand="0" w:evenVBand="0" w:oddHBand="1" w:evenHBand="0" w:firstRowFirstColumn="0" w:firstRowLastColumn="0" w:lastRowFirstColumn="0" w:lastRowLastColumn="0"/>
            </w:pPr>
            <w:r>
              <w:t>Workers required to use PPE must be trained. This training includes:</w:t>
            </w:r>
          </w:p>
          <w:p w:rsidR="00AE590B" w:rsidRDefault="00AE590B" w:rsidP="00AE590B">
            <w:pPr>
              <w:pStyle w:val="NoSpacing"/>
              <w:numPr>
                <w:ilvl w:val="0"/>
                <w:numId w:val="17"/>
              </w:numPr>
              <w:cnfStyle w:val="000000100000" w:firstRow="0" w:lastRow="0" w:firstColumn="0" w:lastColumn="0" w:oddVBand="0" w:evenVBand="0" w:oddHBand="1" w:evenHBand="0" w:firstRowFirstColumn="0" w:firstRowLastColumn="0" w:lastRowFirstColumn="0" w:lastRowLastColumn="0"/>
            </w:pPr>
            <w:r>
              <w:t xml:space="preserve">when to use PPE </w:t>
            </w:r>
          </w:p>
          <w:p w:rsidR="00AE590B" w:rsidRDefault="00AE590B" w:rsidP="00AE590B">
            <w:pPr>
              <w:pStyle w:val="NoSpacing"/>
              <w:numPr>
                <w:ilvl w:val="0"/>
                <w:numId w:val="17"/>
              </w:numPr>
              <w:cnfStyle w:val="000000100000" w:firstRow="0" w:lastRow="0" w:firstColumn="0" w:lastColumn="0" w:oddVBand="0" w:evenVBand="0" w:oddHBand="1" w:evenHBand="0" w:firstRowFirstColumn="0" w:firstRowLastColumn="0" w:lastRowFirstColumn="0" w:lastRowLastColumn="0"/>
            </w:pPr>
            <w:r>
              <w:t xml:space="preserve">what PPE is necessary </w:t>
            </w:r>
          </w:p>
          <w:p w:rsidR="00AE590B" w:rsidRDefault="00AE590B" w:rsidP="00AE590B">
            <w:pPr>
              <w:pStyle w:val="NoSpacing"/>
              <w:numPr>
                <w:ilvl w:val="0"/>
                <w:numId w:val="17"/>
              </w:numPr>
              <w:cnfStyle w:val="000000100000" w:firstRow="0" w:lastRow="0" w:firstColumn="0" w:lastColumn="0" w:oddVBand="0" w:evenVBand="0" w:oddHBand="1" w:evenHBand="0" w:firstRowFirstColumn="0" w:firstRowLastColumn="0" w:lastRowFirstColumn="0" w:lastRowLastColumn="0"/>
            </w:pPr>
            <w:r>
              <w:t xml:space="preserve">how to properly put on, use and take off PPE </w:t>
            </w:r>
          </w:p>
          <w:p w:rsidR="00AE590B" w:rsidRDefault="00AE590B" w:rsidP="00AE590B">
            <w:pPr>
              <w:pStyle w:val="NoSpacing"/>
              <w:numPr>
                <w:ilvl w:val="0"/>
                <w:numId w:val="17"/>
              </w:numPr>
              <w:cnfStyle w:val="000000100000" w:firstRow="0" w:lastRow="0" w:firstColumn="0" w:lastColumn="0" w:oddVBand="0" w:evenVBand="0" w:oddHBand="1" w:evenHBand="0" w:firstRowFirstColumn="0" w:firstRowLastColumn="0" w:lastRowFirstColumn="0" w:lastRowLastColumn="0"/>
            </w:pPr>
            <w:r>
              <w:t>how to properly dispose of or disinfect, inspect for damage, and maintain PPE</w:t>
            </w:r>
          </w:p>
          <w:p w:rsidR="00AE590B" w:rsidRDefault="00AE590B" w:rsidP="00AE590B">
            <w:pPr>
              <w:pStyle w:val="NoSpacing"/>
              <w:numPr>
                <w:ilvl w:val="0"/>
                <w:numId w:val="17"/>
              </w:numPr>
              <w:cnfStyle w:val="000000100000" w:firstRow="0" w:lastRow="0" w:firstColumn="0" w:lastColumn="0" w:oddVBand="0" w:evenVBand="0" w:oddHBand="1" w:evenHBand="0" w:firstRowFirstColumn="0" w:firstRowLastColumn="0" w:lastRowFirstColumn="0" w:lastRowLastColumn="0"/>
            </w:pPr>
            <w:r>
              <w:t>and the limitations of PPE</w:t>
            </w:r>
          </w:p>
          <w:p w:rsidR="0055711C" w:rsidRPr="00AE590B" w:rsidRDefault="0055711C" w:rsidP="00AE590B">
            <w:pPr>
              <w:cnfStyle w:val="000000100000" w:firstRow="0" w:lastRow="0" w:firstColumn="0" w:lastColumn="0" w:oddVBand="0" w:evenVBand="0" w:oddHBand="1" w:evenHBand="0" w:firstRowFirstColumn="0" w:firstRowLastColumn="0" w:lastRowFirstColumn="0" w:lastRowLastColumn="0"/>
            </w:pPr>
          </w:p>
        </w:tc>
        <w:tc>
          <w:tcPr>
            <w:tcW w:w="5220" w:type="dxa"/>
            <w:shd w:val="clear" w:color="auto" w:fill="EDEDED" w:themeFill="accent3" w:themeFillTint="33"/>
          </w:tcPr>
          <w:p w:rsidR="0055711C" w:rsidRDefault="00E90AE9" w:rsidP="007F74E4">
            <w:pPr>
              <w:pStyle w:val="NoSpacing"/>
              <w:cnfStyle w:val="000000100000" w:firstRow="0" w:lastRow="0" w:firstColumn="0" w:lastColumn="0" w:oddVBand="0" w:evenVBand="0" w:oddHBand="1" w:evenHBand="0" w:firstRowFirstColumn="0" w:firstRowLastColumn="0" w:lastRowFirstColumn="0" w:lastRowLastColumn="0"/>
            </w:pPr>
            <w:r>
              <w:t xml:space="preserve">For more information, see OSHA’s webpage Personal Protective Equipment: </w:t>
            </w:r>
            <w:hyperlink r:id="rId33" w:history="1">
              <w:r w:rsidRPr="00832535">
                <w:rPr>
                  <w:rStyle w:val="Hyperlink"/>
                </w:rPr>
                <w:t>https://www.osha.gov/SLTC/personalprotectiveequipment/index.html</w:t>
              </w:r>
            </w:hyperlink>
          </w:p>
          <w:p w:rsidR="00E90AE9" w:rsidRDefault="00E90AE9" w:rsidP="007F74E4">
            <w:pPr>
              <w:pStyle w:val="NoSpacing"/>
              <w:cnfStyle w:val="000000100000" w:firstRow="0" w:lastRow="0" w:firstColumn="0" w:lastColumn="0" w:oddVBand="0" w:evenVBand="0" w:oddHBand="1" w:evenHBand="0" w:firstRowFirstColumn="0" w:firstRowLastColumn="0" w:lastRowFirstColumn="0" w:lastRowLastColumn="0"/>
            </w:pPr>
          </w:p>
        </w:tc>
      </w:tr>
      <w:tr w:rsidR="00BD69F0" w:rsidTr="0022142F">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rsidR="00CB1B8C" w:rsidRDefault="0022142F" w:rsidP="007F74E4">
            <w:pPr>
              <w:pStyle w:val="NoSpacing"/>
            </w:pPr>
            <w:r>
              <w:t>Hazard Communication</w:t>
            </w:r>
          </w:p>
        </w:tc>
        <w:tc>
          <w:tcPr>
            <w:tcW w:w="2044" w:type="dxa"/>
            <w:shd w:val="clear" w:color="auto" w:fill="FFFFFF" w:themeFill="background1"/>
          </w:tcPr>
          <w:p w:rsidR="00CB1B8C" w:rsidRDefault="005661B4" w:rsidP="005661B4">
            <w:pPr>
              <w:pStyle w:val="NoSpacing"/>
              <w:cnfStyle w:val="000000000000" w:firstRow="0" w:lastRow="0" w:firstColumn="0" w:lastColumn="0" w:oddVBand="0" w:evenVBand="0" w:oddHBand="0" w:evenHBand="0" w:firstRowFirstColumn="0" w:firstRowLastColumn="0" w:lastRowFirstColumn="0" w:lastRowLastColumn="0"/>
            </w:pPr>
            <w:r>
              <w:t>How do I protect workers from chemical exposure?</w:t>
            </w:r>
          </w:p>
        </w:tc>
        <w:tc>
          <w:tcPr>
            <w:tcW w:w="5786" w:type="dxa"/>
            <w:shd w:val="clear" w:color="auto" w:fill="FFFFFF" w:themeFill="background1"/>
          </w:tcPr>
          <w:p w:rsidR="00CB1B8C" w:rsidRDefault="005661B4" w:rsidP="007F74E4">
            <w:pPr>
              <w:pStyle w:val="NoSpacing"/>
              <w:cnfStyle w:val="000000000000" w:firstRow="0" w:lastRow="0" w:firstColumn="0" w:lastColumn="0" w:oddVBand="0" w:evenVBand="0" w:oddHBand="0" w:evenHBand="0" w:firstRowFirstColumn="0" w:firstRowLastColumn="0" w:lastRowFirstColumn="0" w:lastRowLastColumn="0"/>
            </w:pPr>
            <w:r>
              <w:t xml:space="preserve">Employers must protect their workers from exposure to hazardous chemicals used for cleaning and disinfection. Employers should be aware that common sanitizers and sterilizers could contain </w:t>
            </w:r>
            <w:r w:rsidR="007A4E93">
              <w:t>hazardous</w:t>
            </w:r>
            <w:r>
              <w:t xml:space="preserve"> </w:t>
            </w:r>
            <w:r w:rsidR="007A4E93">
              <w:t>chemicals</w:t>
            </w:r>
            <w:r>
              <w:t>.</w:t>
            </w:r>
          </w:p>
          <w:p w:rsidR="005661B4" w:rsidRDefault="005661B4" w:rsidP="007F74E4">
            <w:pPr>
              <w:pStyle w:val="NoSpacing"/>
              <w:cnfStyle w:val="000000000000" w:firstRow="0" w:lastRow="0" w:firstColumn="0" w:lastColumn="0" w:oddVBand="0" w:evenVBand="0" w:oddHBand="0" w:evenHBand="0" w:firstRowFirstColumn="0" w:firstRowLastColumn="0" w:lastRowFirstColumn="0" w:lastRowLastColumn="0"/>
            </w:pPr>
          </w:p>
          <w:p w:rsidR="005661B4" w:rsidRDefault="005661B4" w:rsidP="007F74E4">
            <w:pPr>
              <w:pStyle w:val="NoSpacing"/>
              <w:cnfStyle w:val="000000000000" w:firstRow="0" w:lastRow="0" w:firstColumn="0" w:lastColumn="0" w:oddVBand="0" w:evenVBand="0" w:oddHBand="0" w:evenHBand="0" w:firstRowFirstColumn="0" w:firstRowLastColumn="0" w:lastRowFirstColumn="0" w:lastRowLastColumn="0"/>
            </w:pPr>
            <w:r>
              <w:t>Where workers are exposed to hazardous chemicals, employers most comply with OSHA’s Hazard Communication Standard.</w:t>
            </w:r>
          </w:p>
          <w:p w:rsidR="007A4E93" w:rsidRDefault="007A4E93" w:rsidP="007A4E93">
            <w:pPr>
              <w:pStyle w:val="NoSpacing"/>
              <w:numPr>
                <w:ilvl w:val="0"/>
                <w:numId w:val="18"/>
              </w:numPr>
              <w:cnfStyle w:val="000000000000" w:firstRow="0" w:lastRow="0" w:firstColumn="0" w:lastColumn="0" w:oddVBand="0" w:evenVBand="0" w:oddHBand="0" w:evenHBand="0" w:firstRowFirstColumn="0" w:firstRowLastColumn="0" w:lastRowFirstColumn="0" w:lastRowLastColumn="0"/>
            </w:pPr>
            <w:r>
              <w:t>Maintain copies of SDS’s for chemicals used in the workplace</w:t>
            </w:r>
          </w:p>
          <w:p w:rsidR="007A4E93" w:rsidRDefault="007A4E93" w:rsidP="007A4E93">
            <w:pPr>
              <w:pStyle w:val="NoSpacing"/>
              <w:numPr>
                <w:ilvl w:val="0"/>
                <w:numId w:val="18"/>
              </w:numPr>
              <w:cnfStyle w:val="000000000000" w:firstRow="0" w:lastRow="0" w:firstColumn="0" w:lastColumn="0" w:oddVBand="0" w:evenVBand="0" w:oddHBand="0" w:evenHBand="0" w:firstRowFirstColumn="0" w:firstRowLastColumn="0" w:lastRowFirstColumn="0" w:lastRowLastColumn="0"/>
            </w:pPr>
            <w:r>
              <w:t>Maintain a List of Chemicals</w:t>
            </w:r>
          </w:p>
          <w:p w:rsidR="007A4E93" w:rsidRDefault="007A4E93" w:rsidP="007A4E93">
            <w:pPr>
              <w:pStyle w:val="NoSpacing"/>
              <w:numPr>
                <w:ilvl w:val="0"/>
                <w:numId w:val="18"/>
              </w:numPr>
              <w:cnfStyle w:val="000000000000" w:firstRow="0" w:lastRow="0" w:firstColumn="0" w:lastColumn="0" w:oddVBand="0" w:evenVBand="0" w:oddHBand="0" w:evenHBand="0" w:firstRowFirstColumn="0" w:firstRowLastColumn="0" w:lastRowFirstColumn="0" w:lastRowLastColumn="0"/>
            </w:pPr>
            <w:r>
              <w:t>Ensure proper labeling of chemicals</w:t>
            </w:r>
          </w:p>
          <w:p w:rsidR="007A4E93" w:rsidRDefault="007A4E93" w:rsidP="007A4E93">
            <w:pPr>
              <w:pStyle w:val="NoSpacing"/>
              <w:numPr>
                <w:ilvl w:val="0"/>
                <w:numId w:val="18"/>
              </w:numPr>
              <w:cnfStyle w:val="000000000000" w:firstRow="0" w:lastRow="0" w:firstColumn="0" w:lastColumn="0" w:oddVBand="0" w:evenVBand="0" w:oddHBand="0" w:evenHBand="0" w:firstRowFirstColumn="0" w:firstRowLastColumn="0" w:lastRowFirstColumn="0" w:lastRowLastColumn="0"/>
            </w:pPr>
            <w:r>
              <w:t>Properly train employees</w:t>
            </w:r>
            <w:r w:rsidR="004C01DF">
              <w:t xml:space="preserve"> on requirements listed in paragraph (h) of the hazard communication standard</w:t>
            </w:r>
          </w:p>
        </w:tc>
        <w:tc>
          <w:tcPr>
            <w:tcW w:w="5220" w:type="dxa"/>
            <w:shd w:val="clear" w:color="auto" w:fill="FFFFFF" w:themeFill="background1"/>
          </w:tcPr>
          <w:p w:rsidR="00CB1B8C" w:rsidRDefault="004C01DF" w:rsidP="007F74E4">
            <w:pPr>
              <w:pStyle w:val="NoSpacing"/>
              <w:cnfStyle w:val="000000000000" w:firstRow="0" w:lastRow="0" w:firstColumn="0" w:lastColumn="0" w:oddVBand="0" w:evenVBand="0" w:oddHBand="0" w:evenHBand="0" w:firstRowFirstColumn="0" w:firstRowLastColumn="0" w:lastRowFirstColumn="0" w:lastRowLastColumn="0"/>
            </w:pPr>
            <w:r>
              <w:t>See OSHA’s 1910.1200 Hazard Communication Standard for more information:</w:t>
            </w:r>
          </w:p>
          <w:p w:rsidR="004C01DF" w:rsidRDefault="00FA4C3E" w:rsidP="007F74E4">
            <w:pPr>
              <w:pStyle w:val="NoSpacing"/>
              <w:cnfStyle w:val="000000000000" w:firstRow="0" w:lastRow="0" w:firstColumn="0" w:lastColumn="0" w:oddVBand="0" w:evenVBand="0" w:oddHBand="0" w:evenHBand="0" w:firstRowFirstColumn="0" w:firstRowLastColumn="0" w:lastRowFirstColumn="0" w:lastRowLastColumn="0"/>
            </w:pPr>
            <w:hyperlink r:id="rId34" w:history="1">
              <w:r w:rsidR="004C01DF" w:rsidRPr="00832535">
                <w:rPr>
                  <w:rStyle w:val="Hyperlink"/>
                </w:rPr>
                <w:t>https://www.osha.gov/laws-regs/regulations/standardnumber/1910/1910.1200</w:t>
              </w:r>
            </w:hyperlink>
          </w:p>
          <w:p w:rsidR="004C01DF" w:rsidRDefault="004C01DF" w:rsidP="007F74E4">
            <w:pPr>
              <w:pStyle w:val="NoSpacing"/>
              <w:cnfStyle w:val="000000000000" w:firstRow="0" w:lastRow="0" w:firstColumn="0" w:lastColumn="0" w:oddVBand="0" w:evenVBand="0" w:oddHBand="0" w:evenHBand="0" w:firstRowFirstColumn="0" w:firstRowLastColumn="0" w:lastRowFirstColumn="0" w:lastRowLastColumn="0"/>
            </w:pPr>
          </w:p>
          <w:p w:rsidR="004C01DF" w:rsidRDefault="004C01DF" w:rsidP="007F74E4">
            <w:pPr>
              <w:pStyle w:val="NoSpacing"/>
              <w:cnfStyle w:val="000000000000" w:firstRow="0" w:lastRow="0" w:firstColumn="0" w:lastColumn="0" w:oddVBand="0" w:evenVBand="0" w:oddHBand="0" w:evenHBand="0" w:firstRowFirstColumn="0" w:firstRowLastColumn="0" w:lastRowFirstColumn="0" w:lastRowLastColumn="0"/>
            </w:pPr>
            <w:r>
              <w:t xml:space="preserve">OSHA Quick Card- </w:t>
            </w:r>
            <w:hyperlink r:id="rId35" w:history="1">
              <w:r w:rsidRPr="005762B2">
                <w:rPr>
                  <w:rStyle w:val="Hyperlink"/>
                </w:rPr>
                <w:t>Safety Data Sheet</w:t>
              </w:r>
            </w:hyperlink>
          </w:p>
          <w:p w:rsidR="004C01DF" w:rsidRDefault="004C01DF" w:rsidP="007F74E4">
            <w:pPr>
              <w:pStyle w:val="NoSpacing"/>
              <w:cnfStyle w:val="000000000000" w:firstRow="0" w:lastRow="0" w:firstColumn="0" w:lastColumn="0" w:oddVBand="0" w:evenVBand="0" w:oddHBand="0" w:evenHBand="0" w:firstRowFirstColumn="0" w:firstRowLastColumn="0" w:lastRowFirstColumn="0" w:lastRowLastColumn="0"/>
            </w:pPr>
          </w:p>
          <w:p w:rsidR="004C01DF" w:rsidRDefault="004C01DF" w:rsidP="007F74E4">
            <w:pPr>
              <w:pStyle w:val="NoSpacing"/>
              <w:cnfStyle w:val="000000000000" w:firstRow="0" w:lastRow="0" w:firstColumn="0" w:lastColumn="0" w:oddVBand="0" w:evenVBand="0" w:oddHBand="0" w:evenHBand="0" w:firstRowFirstColumn="0" w:firstRowLastColumn="0" w:lastRowFirstColumn="0" w:lastRowLastColumn="0"/>
            </w:pPr>
            <w:r>
              <w:t xml:space="preserve">OSHA Quick Card- </w:t>
            </w:r>
            <w:hyperlink r:id="rId36" w:history="1">
              <w:r w:rsidRPr="005762B2">
                <w:rPr>
                  <w:rStyle w:val="Hyperlink"/>
                </w:rPr>
                <w:t>Labels</w:t>
              </w:r>
            </w:hyperlink>
          </w:p>
          <w:p w:rsidR="004C01DF" w:rsidRDefault="004C01DF" w:rsidP="007F74E4">
            <w:pPr>
              <w:pStyle w:val="NoSpacing"/>
              <w:cnfStyle w:val="000000000000" w:firstRow="0" w:lastRow="0" w:firstColumn="0" w:lastColumn="0" w:oddVBand="0" w:evenVBand="0" w:oddHBand="0" w:evenHBand="0" w:firstRowFirstColumn="0" w:firstRowLastColumn="0" w:lastRowFirstColumn="0" w:lastRowLastColumn="0"/>
            </w:pPr>
          </w:p>
          <w:p w:rsidR="004C01DF" w:rsidRDefault="004C01DF" w:rsidP="007F74E4">
            <w:pPr>
              <w:pStyle w:val="NoSpacing"/>
              <w:cnfStyle w:val="000000000000" w:firstRow="0" w:lastRow="0" w:firstColumn="0" w:lastColumn="0" w:oddVBand="0" w:evenVBand="0" w:oddHBand="0" w:evenHBand="0" w:firstRowFirstColumn="0" w:firstRowLastColumn="0" w:lastRowFirstColumn="0" w:lastRowLastColumn="0"/>
            </w:pPr>
            <w:r>
              <w:t xml:space="preserve">OSHA Quick Card- </w:t>
            </w:r>
            <w:hyperlink r:id="rId37" w:history="1">
              <w:r w:rsidRPr="005762B2">
                <w:rPr>
                  <w:rStyle w:val="Hyperlink"/>
                </w:rPr>
                <w:t>Pictogram</w:t>
              </w:r>
            </w:hyperlink>
          </w:p>
          <w:p w:rsidR="002C7107" w:rsidRDefault="002C7107" w:rsidP="007F74E4">
            <w:pPr>
              <w:pStyle w:val="NoSpacing"/>
              <w:cnfStyle w:val="000000000000" w:firstRow="0" w:lastRow="0" w:firstColumn="0" w:lastColumn="0" w:oddVBand="0" w:evenVBand="0" w:oddHBand="0" w:evenHBand="0" w:firstRowFirstColumn="0" w:firstRowLastColumn="0" w:lastRowFirstColumn="0" w:lastRowLastColumn="0"/>
            </w:pPr>
          </w:p>
          <w:p w:rsidR="002C7107" w:rsidRDefault="002C7107" w:rsidP="007F74E4">
            <w:pPr>
              <w:pStyle w:val="NoSpacing"/>
              <w:cnfStyle w:val="000000000000" w:firstRow="0" w:lastRow="0" w:firstColumn="0" w:lastColumn="0" w:oddVBand="0" w:evenVBand="0" w:oddHBand="0" w:evenHBand="0" w:firstRowFirstColumn="0" w:firstRowLastColumn="0" w:lastRowFirstColumn="0" w:lastRowLastColumn="0"/>
            </w:pPr>
            <w:r>
              <w:t>OSHA Steps to</w:t>
            </w:r>
            <w:r w:rsidR="005762B2">
              <w:t xml:space="preserve"> an</w:t>
            </w:r>
            <w:r>
              <w:t xml:space="preserve"> </w:t>
            </w:r>
            <w:hyperlink r:id="rId38" w:history="1">
              <w:r w:rsidRPr="005762B2">
                <w:rPr>
                  <w:rStyle w:val="Hyperlink"/>
                </w:rPr>
                <w:t>Effectiv</w:t>
              </w:r>
              <w:r w:rsidR="005762B2" w:rsidRPr="005762B2">
                <w:rPr>
                  <w:rStyle w:val="Hyperlink"/>
                </w:rPr>
                <w:t>e Hazard Communication Program</w:t>
              </w:r>
            </w:hyperlink>
          </w:p>
          <w:p w:rsidR="002C7107" w:rsidRDefault="002C7107" w:rsidP="007F74E4">
            <w:pPr>
              <w:pStyle w:val="NoSpacing"/>
              <w:cnfStyle w:val="000000000000" w:firstRow="0" w:lastRow="0" w:firstColumn="0" w:lastColumn="0" w:oddVBand="0" w:evenVBand="0" w:oddHBand="0" w:evenHBand="0" w:firstRowFirstColumn="0" w:firstRowLastColumn="0" w:lastRowFirstColumn="0" w:lastRowLastColumn="0"/>
            </w:pPr>
          </w:p>
        </w:tc>
      </w:tr>
      <w:tr w:rsidR="006D4B60" w:rsidTr="0022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shd w:val="clear" w:color="auto" w:fill="EDEDED" w:themeFill="accent3" w:themeFillTint="33"/>
          </w:tcPr>
          <w:p w:rsidR="006D4B60" w:rsidRDefault="006D4B60" w:rsidP="007F74E4">
            <w:pPr>
              <w:pStyle w:val="NoSpacing"/>
            </w:pPr>
            <w:r>
              <w:t>Respiratory Protection</w:t>
            </w:r>
          </w:p>
        </w:tc>
        <w:tc>
          <w:tcPr>
            <w:tcW w:w="2044" w:type="dxa"/>
            <w:shd w:val="clear" w:color="auto" w:fill="EDEDED" w:themeFill="accent3" w:themeFillTint="33"/>
          </w:tcPr>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r>
              <w:t xml:space="preserve">Should I require employees to wear </w:t>
            </w:r>
            <w:r>
              <w:lastRenderedPageBreak/>
              <w:t>respirators to protect against COVID-19?</w:t>
            </w:r>
          </w:p>
        </w:tc>
        <w:tc>
          <w:tcPr>
            <w:tcW w:w="5786" w:type="dxa"/>
            <w:shd w:val="clear" w:color="auto" w:fill="EDEDED" w:themeFill="accent3" w:themeFillTint="33"/>
          </w:tcPr>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r>
              <w:lastRenderedPageBreak/>
              <w:t xml:space="preserve">According to OSHA, workers who work within 6 feet of patients known to be, or suspected of being, infected with </w:t>
            </w:r>
            <w:r>
              <w:lastRenderedPageBreak/>
              <w:t xml:space="preserve">COVID-19, and those performing aerosol-generating procedures, need to use respirators. </w:t>
            </w:r>
          </w:p>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p>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r>
              <w:t>Jobs to consider may include healthcare workers, laboratory workers, first responders, etc.</w:t>
            </w:r>
          </w:p>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p>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r>
              <w:t>Workers who are sick should follow CDC guidelines and stay home when they are sick.</w:t>
            </w:r>
          </w:p>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p>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r>
              <w:t>Refer to the signs &amp; symptoms category of this document for CDC and OSHA guidance for all other workers who may be sick.</w:t>
            </w:r>
          </w:p>
        </w:tc>
        <w:tc>
          <w:tcPr>
            <w:tcW w:w="5220" w:type="dxa"/>
            <w:shd w:val="clear" w:color="auto" w:fill="EDEDED" w:themeFill="accent3" w:themeFillTint="33"/>
          </w:tcPr>
          <w:p w:rsidR="007246E5" w:rsidRDefault="007246E5" w:rsidP="007246E5">
            <w:pPr>
              <w:pStyle w:val="NoSpacing"/>
              <w:cnfStyle w:val="000000100000" w:firstRow="0" w:lastRow="0" w:firstColumn="0" w:lastColumn="0" w:oddVBand="0" w:evenVBand="0" w:oddHBand="1" w:evenHBand="0" w:firstRowFirstColumn="0" w:firstRowLastColumn="0" w:lastRowFirstColumn="0" w:lastRowLastColumn="0"/>
            </w:pPr>
            <w:r>
              <w:lastRenderedPageBreak/>
              <w:t xml:space="preserve">For more information, see </w:t>
            </w:r>
            <w:r w:rsidRPr="00AE590B">
              <w:t>OSHA Guidance on Preparing Workplaces for COVID-19</w:t>
            </w:r>
            <w:r>
              <w:t>:</w:t>
            </w:r>
          </w:p>
          <w:p w:rsidR="007246E5" w:rsidRDefault="00FA4C3E" w:rsidP="007246E5">
            <w:pPr>
              <w:pStyle w:val="NoSpacing"/>
              <w:cnfStyle w:val="000000100000" w:firstRow="0" w:lastRow="0" w:firstColumn="0" w:lastColumn="0" w:oddVBand="0" w:evenVBand="0" w:oddHBand="1" w:evenHBand="0" w:firstRowFirstColumn="0" w:firstRowLastColumn="0" w:lastRowFirstColumn="0" w:lastRowLastColumn="0"/>
            </w:pPr>
            <w:hyperlink r:id="rId39" w:history="1">
              <w:r w:rsidR="007246E5" w:rsidRPr="00832535">
                <w:rPr>
                  <w:rStyle w:val="Hyperlink"/>
                </w:rPr>
                <w:t>https://www.osha.gov/Publications/OSHA3990.pdf</w:t>
              </w:r>
            </w:hyperlink>
          </w:p>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p>
        </w:tc>
      </w:tr>
      <w:tr w:rsidR="006D4B60" w:rsidTr="0022142F">
        <w:tc>
          <w:tcPr>
            <w:cnfStyle w:val="001000000000" w:firstRow="0" w:lastRow="0" w:firstColumn="1" w:lastColumn="0" w:oddVBand="0" w:evenVBand="0" w:oddHBand="0" w:evenHBand="0" w:firstRowFirstColumn="0" w:firstRowLastColumn="0" w:lastRowFirstColumn="0" w:lastRowLastColumn="0"/>
            <w:tcW w:w="1705" w:type="dxa"/>
            <w:vMerge/>
            <w:shd w:val="clear" w:color="auto" w:fill="EDEDED" w:themeFill="accent3" w:themeFillTint="33"/>
          </w:tcPr>
          <w:p w:rsidR="006D4B60" w:rsidRDefault="006D4B60" w:rsidP="007F74E4">
            <w:pPr>
              <w:pStyle w:val="NoSpacing"/>
            </w:pPr>
          </w:p>
        </w:tc>
        <w:tc>
          <w:tcPr>
            <w:tcW w:w="2044" w:type="dxa"/>
            <w:shd w:val="clear" w:color="auto" w:fill="EDEDED" w:themeFill="accent3" w:themeFillTint="33"/>
          </w:tcPr>
          <w:p w:rsidR="006D4B60" w:rsidRDefault="006D4B60" w:rsidP="007F74E4">
            <w:pPr>
              <w:pStyle w:val="NoSpacing"/>
              <w:cnfStyle w:val="000000000000" w:firstRow="0" w:lastRow="0" w:firstColumn="0" w:lastColumn="0" w:oddVBand="0" w:evenVBand="0" w:oddHBand="0" w:evenHBand="0" w:firstRowFirstColumn="0" w:firstRowLastColumn="0" w:lastRowFirstColumn="0" w:lastRowLastColumn="0"/>
            </w:pPr>
            <w:r>
              <w:t xml:space="preserve">What is an N95 filtering </w:t>
            </w:r>
            <w:proofErr w:type="spellStart"/>
            <w:r>
              <w:t>facepiece</w:t>
            </w:r>
            <w:proofErr w:type="spellEnd"/>
            <w:r>
              <w:t xml:space="preserve"> respirator (FFR)?</w:t>
            </w:r>
          </w:p>
        </w:tc>
        <w:tc>
          <w:tcPr>
            <w:tcW w:w="5786" w:type="dxa"/>
            <w:shd w:val="clear" w:color="auto" w:fill="EDEDED" w:themeFill="accent3" w:themeFillTint="33"/>
          </w:tcPr>
          <w:p w:rsidR="006D4B60" w:rsidRDefault="006D4B60" w:rsidP="007F74E4">
            <w:pPr>
              <w:pStyle w:val="NoSpacing"/>
              <w:cnfStyle w:val="000000000000" w:firstRow="0" w:lastRow="0" w:firstColumn="0" w:lastColumn="0" w:oddVBand="0" w:evenVBand="0" w:oddHBand="0" w:evenHBand="0" w:firstRowFirstColumn="0" w:firstRowLastColumn="0" w:lastRowFirstColumn="0" w:lastRowLastColumn="0"/>
            </w:pPr>
            <w:r>
              <w:t>According to CDC, an N95 FFR is a type of respirator which removes particles from the air that are breathed through it. These respirators filter out at least 95% of very small particles. N95 FFR’s are capable of filtering out all types of particles, including bacteria and viruses.</w:t>
            </w:r>
          </w:p>
        </w:tc>
        <w:tc>
          <w:tcPr>
            <w:tcW w:w="5220" w:type="dxa"/>
            <w:shd w:val="clear" w:color="auto" w:fill="EDEDED" w:themeFill="accent3" w:themeFillTint="33"/>
          </w:tcPr>
          <w:p w:rsidR="006D4B60" w:rsidRDefault="006D4B60" w:rsidP="007F74E4">
            <w:pPr>
              <w:pStyle w:val="NoSpacing"/>
              <w:cnfStyle w:val="000000000000" w:firstRow="0" w:lastRow="0" w:firstColumn="0" w:lastColumn="0" w:oddVBand="0" w:evenVBand="0" w:oddHBand="0" w:evenHBand="0" w:firstRowFirstColumn="0" w:firstRowLastColumn="0" w:lastRowFirstColumn="0" w:lastRowLastColumn="0"/>
            </w:pPr>
            <w:r>
              <w:t>For more information, see CDC’s FAQ About Personal Protective Equipment:</w:t>
            </w:r>
          </w:p>
          <w:p w:rsidR="006D4B60" w:rsidRDefault="00FA4C3E" w:rsidP="007F74E4">
            <w:pPr>
              <w:pStyle w:val="NoSpacing"/>
              <w:cnfStyle w:val="000000000000" w:firstRow="0" w:lastRow="0" w:firstColumn="0" w:lastColumn="0" w:oddVBand="0" w:evenVBand="0" w:oddHBand="0" w:evenHBand="0" w:firstRowFirstColumn="0" w:firstRowLastColumn="0" w:lastRowFirstColumn="0" w:lastRowLastColumn="0"/>
            </w:pPr>
            <w:hyperlink r:id="rId40" w:anchor="respirators" w:history="1">
              <w:r w:rsidR="006D4B60" w:rsidRPr="001A336E">
                <w:rPr>
                  <w:rStyle w:val="Hyperlink"/>
                </w:rPr>
                <w:t>https://www.cdc.gov/coronavirus/2019-ncov/hcp/respirator-use-faq.html#respirators</w:t>
              </w:r>
            </w:hyperlink>
          </w:p>
          <w:p w:rsidR="006D4B60" w:rsidRDefault="006D4B60" w:rsidP="007F74E4">
            <w:pPr>
              <w:pStyle w:val="NoSpacing"/>
              <w:cnfStyle w:val="000000000000" w:firstRow="0" w:lastRow="0" w:firstColumn="0" w:lastColumn="0" w:oddVBand="0" w:evenVBand="0" w:oddHBand="0" w:evenHBand="0" w:firstRowFirstColumn="0" w:firstRowLastColumn="0" w:lastRowFirstColumn="0" w:lastRowLastColumn="0"/>
            </w:pPr>
          </w:p>
        </w:tc>
      </w:tr>
      <w:tr w:rsidR="006D4B60" w:rsidTr="0022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shd w:val="clear" w:color="auto" w:fill="EDEDED" w:themeFill="accent3" w:themeFillTint="33"/>
          </w:tcPr>
          <w:p w:rsidR="006D4B60" w:rsidRDefault="006D4B60" w:rsidP="007F74E4">
            <w:pPr>
              <w:pStyle w:val="NoSpacing"/>
            </w:pPr>
          </w:p>
        </w:tc>
        <w:tc>
          <w:tcPr>
            <w:tcW w:w="2044" w:type="dxa"/>
            <w:shd w:val="clear" w:color="auto" w:fill="EDEDED" w:themeFill="accent3" w:themeFillTint="33"/>
          </w:tcPr>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r>
              <w:t>What requirements apply if my employees voluntarily wear N95 respirators?</w:t>
            </w:r>
          </w:p>
        </w:tc>
        <w:tc>
          <w:tcPr>
            <w:tcW w:w="5786" w:type="dxa"/>
            <w:shd w:val="clear" w:color="auto" w:fill="EDEDED" w:themeFill="accent3" w:themeFillTint="33"/>
          </w:tcPr>
          <w:p w:rsidR="006D4B60" w:rsidRDefault="006D4B60" w:rsidP="005610C9">
            <w:pPr>
              <w:pStyle w:val="NoSpacing"/>
              <w:cnfStyle w:val="000000100000" w:firstRow="0" w:lastRow="0" w:firstColumn="0" w:lastColumn="0" w:oddVBand="0" w:evenVBand="0" w:oddHBand="1" w:evenHBand="0" w:firstRowFirstColumn="0" w:firstRowLastColumn="0" w:lastRowFirstColumn="0" w:lastRowLastColumn="0"/>
            </w:pPr>
            <w:r>
              <w:t>According to OSHA, employees may wear respirators voluntarily if the employer determines that the respirator itself will not present:</w:t>
            </w:r>
          </w:p>
          <w:p w:rsidR="006D4B60" w:rsidRDefault="006D4B60" w:rsidP="005610C9">
            <w:pPr>
              <w:pStyle w:val="NoSpacing"/>
              <w:numPr>
                <w:ilvl w:val="0"/>
                <w:numId w:val="19"/>
              </w:numPr>
              <w:cnfStyle w:val="000000100000" w:firstRow="0" w:lastRow="0" w:firstColumn="0" w:lastColumn="0" w:oddVBand="0" w:evenVBand="0" w:oddHBand="1" w:evenHBand="0" w:firstRowFirstColumn="0" w:firstRowLastColumn="0" w:lastRowFirstColumn="0" w:lastRowLastColumn="0"/>
            </w:pPr>
            <w:r>
              <w:t>A hazard to the employee due to misuse</w:t>
            </w:r>
          </w:p>
          <w:p w:rsidR="006D4B60" w:rsidRDefault="006D4B60" w:rsidP="005610C9">
            <w:pPr>
              <w:pStyle w:val="NoSpacing"/>
              <w:numPr>
                <w:ilvl w:val="0"/>
                <w:numId w:val="19"/>
              </w:numPr>
              <w:cnfStyle w:val="000000100000" w:firstRow="0" w:lastRow="0" w:firstColumn="0" w:lastColumn="0" w:oddVBand="0" w:evenVBand="0" w:oddHBand="1" w:evenHBand="0" w:firstRowFirstColumn="0" w:firstRowLastColumn="0" w:lastRowFirstColumn="0" w:lastRowLastColumn="0"/>
            </w:pPr>
            <w:r>
              <w:t>Other hazards or conditions in the workplace</w:t>
            </w:r>
          </w:p>
          <w:p w:rsidR="006D4B60" w:rsidRDefault="006D4B60" w:rsidP="005610C9">
            <w:pPr>
              <w:pStyle w:val="NoSpacing"/>
              <w:numPr>
                <w:ilvl w:val="0"/>
                <w:numId w:val="19"/>
              </w:numPr>
              <w:cnfStyle w:val="000000100000" w:firstRow="0" w:lastRow="0" w:firstColumn="0" w:lastColumn="0" w:oddVBand="0" w:evenVBand="0" w:oddHBand="1" w:evenHBand="0" w:firstRowFirstColumn="0" w:firstRowLastColumn="0" w:lastRowFirstColumn="0" w:lastRowLastColumn="0"/>
            </w:pPr>
            <w:r>
              <w:t>Or a hazard to an individual employee, based on medical conditions</w:t>
            </w:r>
          </w:p>
          <w:p w:rsidR="006D4B60" w:rsidRDefault="006D4B60" w:rsidP="005610C9">
            <w:pPr>
              <w:pStyle w:val="NoSpacing"/>
              <w:cnfStyle w:val="000000100000" w:firstRow="0" w:lastRow="0" w:firstColumn="0" w:lastColumn="0" w:oddVBand="0" w:evenVBand="0" w:oddHBand="1" w:evenHBand="0" w:firstRowFirstColumn="0" w:firstRowLastColumn="0" w:lastRowFirstColumn="0" w:lastRowLastColumn="0"/>
            </w:pPr>
            <w:r>
              <w:t>If the employer allows such use of a respirator, they MUST provide the user with the advisory information in Appendix D of the 1910.134 Respiratory Protection Standard. This appendix provides basic information on the proper use of respirators for employees who are voluntary users of the equipment, and thus are not required to undergo training.</w:t>
            </w:r>
          </w:p>
        </w:tc>
        <w:tc>
          <w:tcPr>
            <w:tcW w:w="5220" w:type="dxa"/>
            <w:shd w:val="clear" w:color="auto" w:fill="EDEDED" w:themeFill="accent3" w:themeFillTint="33"/>
          </w:tcPr>
          <w:p w:rsidR="00E8370C" w:rsidRDefault="00E8370C" w:rsidP="007F74E4">
            <w:pPr>
              <w:pStyle w:val="NoSpacing"/>
              <w:cnfStyle w:val="000000100000" w:firstRow="0" w:lastRow="0" w:firstColumn="0" w:lastColumn="0" w:oddVBand="0" w:evenVBand="0" w:oddHBand="1" w:evenHBand="0" w:firstRowFirstColumn="0" w:firstRowLastColumn="0" w:lastRowFirstColumn="0" w:lastRowLastColumn="0"/>
            </w:pPr>
            <w:r>
              <w:t>For more information, see</w:t>
            </w:r>
            <w:r w:rsidR="00285ABC">
              <w:t>:</w:t>
            </w:r>
            <w:hyperlink r:id="rId41" w:history="1">
              <w:r w:rsidRPr="00285ABC">
                <w:rPr>
                  <w:rStyle w:val="Hyperlink"/>
                </w:rPr>
                <w:t xml:space="preserve"> OSHA Publication 3384- Small Entity Compliance Guide for the </w:t>
              </w:r>
              <w:r w:rsidR="00285ABC" w:rsidRPr="00285ABC">
                <w:rPr>
                  <w:rStyle w:val="Hyperlink"/>
                </w:rPr>
                <w:t>Respiratory Protection Standard</w:t>
              </w:r>
            </w:hyperlink>
          </w:p>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p>
          <w:p w:rsidR="00E8370C" w:rsidRDefault="00E8370C" w:rsidP="007F74E4">
            <w:pPr>
              <w:pStyle w:val="NoSpacing"/>
              <w:cnfStyle w:val="000000100000" w:firstRow="0" w:lastRow="0" w:firstColumn="0" w:lastColumn="0" w:oddVBand="0" w:evenVBand="0" w:oddHBand="1" w:evenHBand="0" w:firstRowFirstColumn="0" w:firstRowLastColumn="0" w:lastRowFirstColumn="0" w:lastRowLastColumn="0"/>
            </w:pPr>
            <w:r>
              <w:t xml:space="preserve">Appendix D to the Respiratory Protection Standard can be found here: </w:t>
            </w:r>
          </w:p>
          <w:p w:rsidR="006D4B60" w:rsidRDefault="00FA4C3E" w:rsidP="007F74E4">
            <w:pPr>
              <w:pStyle w:val="NoSpacing"/>
              <w:cnfStyle w:val="000000100000" w:firstRow="0" w:lastRow="0" w:firstColumn="0" w:lastColumn="0" w:oddVBand="0" w:evenVBand="0" w:oddHBand="1" w:evenHBand="0" w:firstRowFirstColumn="0" w:firstRowLastColumn="0" w:lastRowFirstColumn="0" w:lastRowLastColumn="0"/>
            </w:pPr>
            <w:hyperlink r:id="rId42" w:history="1">
              <w:r w:rsidR="006D4B60" w:rsidRPr="001A336E">
                <w:rPr>
                  <w:rStyle w:val="Hyperlink"/>
                </w:rPr>
                <w:t>https://www.osha.gov/laws-regs/regulations/standardnumber/1910/1910.134AppD</w:t>
              </w:r>
            </w:hyperlink>
          </w:p>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p>
          <w:p w:rsidR="00E8370C" w:rsidRDefault="00E8370C" w:rsidP="007F74E4">
            <w:pPr>
              <w:pStyle w:val="NoSpacing"/>
              <w:cnfStyle w:val="000000100000" w:firstRow="0" w:lastRow="0" w:firstColumn="0" w:lastColumn="0" w:oddVBand="0" w:evenVBand="0" w:oddHBand="1" w:evenHBand="0" w:firstRowFirstColumn="0" w:firstRowLastColumn="0" w:lastRowFirstColumn="0" w:lastRowLastColumn="0"/>
            </w:pPr>
            <w:r>
              <w:t xml:space="preserve">In addition, see: </w:t>
            </w:r>
            <w:hyperlink r:id="rId43" w:history="1">
              <w:r w:rsidRPr="00E8370C">
                <w:rPr>
                  <w:rStyle w:val="Hyperlink"/>
                </w:rPr>
                <w:t>1910.134 Respiratory Protection Standard</w:t>
              </w:r>
            </w:hyperlink>
          </w:p>
        </w:tc>
      </w:tr>
      <w:tr w:rsidR="006D4B60" w:rsidTr="0022142F">
        <w:tc>
          <w:tcPr>
            <w:cnfStyle w:val="001000000000" w:firstRow="0" w:lastRow="0" w:firstColumn="1" w:lastColumn="0" w:oddVBand="0" w:evenVBand="0" w:oddHBand="0" w:evenHBand="0" w:firstRowFirstColumn="0" w:firstRowLastColumn="0" w:lastRowFirstColumn="0" w:lastRowLastColumn="0"/>
            <w:tcW w:w="1705" w:type="dxa"/>
            <w:vMerge/>
            <w:shd w:val="clear" w:color="auto" w:fill="EDEDED" w:themeFill="accent3" w:themeFillTint="33"/>
          </w:tcPr>
          <w:p w:rsidR="006D4B60" w:rsidRDefault="006D4B60" w:rsidP="007F74E4">
            <w:pPr>
              <w:pStyle w:val="NoSpacing"/>
            </w:pPr>
          </w:p>
        </w:tc>
        <w:tc>
          <w:tcPr>
            <w:tcW w:w="2044" w:type="dxa"/>
            <w:shd w:val="clear" w:color="auto" w:fill="EDEDED" w:themeFill="accent3" w:themeFillTint="33"/>
          </w:tcPr>
          <w:p w:rsidR="006D4B60" w:rsidRDefault="006D4B60" w:rsidP="007F74E4">
            <w:pPr>
              <w:pStyle w:val="NoSpacing"/>
              <w:cnfStyle w:val="000000000000" w:firstRow="0" w:lastRow="0" w:firstColumn="0" w:lastColumn="0" w:oddVBand="0" w:evenVBand="0" w:oddHBand="0" w:evenHBand="0" w:firstRowFirstColumn="0" w:firstRowLastColumn="0" w:lastRowFirstColumn="0" w:lastRowLastColumn="0"/>
            </w:pPr>
            <w:r>
              <w:t>Can employees wear other types of respirators voluntarily?</w:t>
            </w:r>
          </w:p>
        </w:tc>
        <w:tc>
          <w:tcPr>
            <w:tcW w:w="5786" w:type="dxa"/>
            <w:shd w:val="clear" w:color="auto" w:fill="EDEDED" w:themeFill="accent3" w:themeFillTint="33"/>
          </w:tcPr>
          <w:p w:rsidR="006D4B60" w:rsidRDefault="006D4B60" w:rsidP="005610C9">
            <w:pPr>
              <w:pStyle w:val="NoSpacing"/>
              <w:cnfStyle w:val="000000000000" w:firstRow="0" w:lastRow="0" w:firstColumn="0" w:lastColumn="0" w:oddVBand="0" w:evenVBand="0" w:oddHBand="0" w:evenHBand="0" w:firstRowFirstColumn="0" w:firstRowLastColumn="0" w:lastRowFirstColumn="0" w:lastRowLastColumn="0"/>
            </w:pPr>
            <w:r>
              <w:t>The employer must ensure that the following elements of the respiratory protection program are implemented for voluntary respirator users other than N95 respirators:</w:t>
            </w:r>
          </w:p>
          <w:p w:rsidR="006D4B60" w:rsidRDefault="006D4B60" w:rsidP="00DC2C03">
            <w:pPr>
              <w:pStyle w:val="NoSpacing"/>
              <w:numPr>
                <w:ilvl w:val="0"/>
                <w:numId w:val="20"/>
              </w:numPr>
              <w:cnfStyle w:val="000000000000" w:firstRow="0" w:lastRow="0" w:firstColumn="0" w:lastColumn="0" w:oddVBand="0" w:evenVBand="0" w:oddHBand="0" w:evenHBand="0" w:firstRowFirstColumn="0" w:firstRowLastColumn="0" w:lastRowFirstColumn="0" w:lastRowLastColumn="0"/>
            </w:pPr>
            <w:r>
              <w:t>Provisions for medical evaluation of employees</w:t>
            </w:r>
          </w:p>
          <w:p w:rsidR="006D4B60" w:rsidRDefault="006D4B60" w:rsidP="00DC2C03">
            <w:pPr>
              <w:pStyle w:val="NoSpacing"/>
              <w:numPr>
                <w:ilvl w:val="0"/>
                <w:numId w:val="20"/>
              </w:numPr>
              <w:cnfStyle w:val="000000000000" w:firstRow="0" w:lastRow="0" w:firstColumn="0" w:lastColumn="0" w:oddVBand="0" w:evenVBand="0" w:oddHBand="0" w:evenHBand="0" w:firstRowFirstColumn="0" w:firstRowLastColumn="0" w:lastRowFirstColumn="0" w:lastRowLastColumn="0"/>
            </w:pPr>
            <w:r>
              <w:lastRenderedPageBreak/>
              <w:t>Establishing and adhering to schedules for cleaning, disinfecting, storing, inspecting, repairing, removing from service or discarding, and otherwise maintaining respirators</w:t>
            </w:r>
          </w:p>
          <w:p w:rsidR="006D4B60" w:rsidRDefault="006D4B60" w:rsidP="00FF02AB">
            <w:pPr>
              <w:pStyle w:val="NoSpacing"/>
              <w:cnfStyle w:val="000000000000" w:firstRow="0" w:lastRow="0" w:firstColumn="0" w:lastColumn="0" w:oddVBand="0" w:evenVBand="0" w:oddHBand="0" w:evenHBand="0" w:firstRowFirstColumn="0" w:firstRowLastColumn="0" w:lastRowFirstColumn="0" w:lastRowLastColumn="0"/>
            </w:pPr>
          </w:p>
          <w:p w:rsidR="006D4B60" w:rsidRDefault="006D4B60" w:rsidP="00DC2C03">
            <w:pPr>
              <w:pStyle w:val="NoSpacing"/>
              <w:cnfStyle w:val="000000000000" w:firstRow="0" w:lastRow="0" w:firstColumn="0" w:lastColumn="0" w:oddVBand="0" w:evenVBand="0" w:oddHBand="0" w:evenHBand="0" w:firstRowFirstColumn="0" w:firstRowLastColumn="0" w:lastRowFirstColumn="0" w:lastRowLastColumn="0"/>
            </w:pPr>
            <w:r>
              <w:t xml:space="preserve">Implementation of the elements of the program for a voluntary respirator user will ensure that the respirator is used properly and does not create a hazard to the user. </w:t>
            </w:r>
          </w:p>
          <w:p w:rsidR="006D4B60" w:rsidRDefault="006D4B60" w:rsidP="00DC2C03">
            <w:pPr>
              <w:pStyle w:val="NoSpacing"/>
              <w:numPr>
                <w:ilvl w:val="0"/>
                <w:numId w:val="21"/>
              </w:numPr>
              <w:cnfStyle w:val="000000000000" w:firstRow="0" w:lastRow="0" w:firstColumn="0" w:lastColumn="0" w:oddVBand="0" w:evenVBand="0" w:oddHBand="0" w:evenHBand="0" w:firstRowFirstColumn="0" w:firstRowLastColumn="0" w:lastRowFirstColumn="0" w:lastRowLastColumn="0"/>
            </w:pPr>
            <w:r>
              <w:t>A dirty respirator could cause dermatitis</w:t>
            </w:r>
          </w:p>
          <w:p w:rsidR="006D4B60" w:rsidRDefault="006D4B60" w:rsidP="00DC2C03">
            <w:pPr>
              <w:pStyle w:val="NoSpacing"/>
              <w:numPr>
                <w:ilvl w:val="0"/>
                <w:numId w:val="21"/>
              </w:numPr>
              <w:cnfStyle w:val="000000000000" w:firstRow="0" w:lastRow="0" w:firstColumn="0" w:lastColumn="0" w:oddVBand="0" w:evenVBand="0" w:oddHBand="0" w:evenHBand="0" w:firstRowFirstColumn="0" w:firstRowLastColumn="0" w:lastRowFirstColumn="0" w:lastRowLastColumn="0"/>
            </w:pPr>
            <w:r>
              <w:t>A dirty or poorly disinfected respirator could cause an unnecessary inhalation hazard</w:t>
            </w:r>
          </w:p>
          <w:p w:rsidR="006D4B60" w:rsidRDefault="006D4B60" w:rsidP="00FF02AB">
            <w:pPr>
              <w:pStyle w:val="NoSpacing"/>
              <w:numPr>
                <w:ilvl w:val="0"/>
                <w:numId w:val="21"/>
              </w:numPr>
              <w:cnfStyle w:val="000000000000" w:firstRow="0" w:lastRow="0" w:firstColumn="0" w:lastColumn="0" w:oddVBand="0" w:evenVBand="0" w:oddHBand="0" w:evenHBand="0" w:firstRowFirstColumn="0" w:firstRowLastColumn="0" w:lastRowFirstColumn="0" w:lastRowLastColumn="0"/>
            </w:pPr>
            <w:r>
              <w:t>A respirator wearer’s health could be jeopardized due to an undetected medical condition (e.g., asthma, heart condition, etc.)</w:t>
            </w:r>
          </w:p>
        </w:tc>
        <w:tc>
          <w:tcPr>
            <w:tcW w:w="5220" w:type="dxa"/>
            <w:shd w:val="clear" w:color="auto" w:fill="EDEDED" w:themeFill="accent3" w:themeFillTint="33"/>
          </w:tcPr>
          <w:p w:rsidR="007246E5" w:rsidRDefault="007246E5" w:rsidP="007246E5">
            <w:pPr>
              <w:pStyle w:val="NoSpacing"/>
              <w:cnfStyle w:val="000000000000" w:firstRow="0" w:lastRow="0" w:firstColumn="0" w:lastColumn="0" w:oddVBand="0" w:evenVBand="0" w:oddHBand="0" w:evenHBand="0" w:firstRowFirstColumn="0" w:firstRowLastColumn="0" w:lastRowFirstColumn="0" w:lastRowLastColumn="0"/>
            </w:pPr>
            <w:r>
              <w:lastRenderedPageBreak/>
              <w:t>For more information, see:</w:t>
            </w:r>
            <w:hyperlink r:id="rId44" w:history="1">
              <w:r w:rsidRPr="00285ABC">
                <w:rPr>
                  <w:rStyle w:val="Hyperlink"/>
                </w:rPr>
                <w:t xml:space="preserve"> OSHA Publication 3384- Small Entity Compliance Guide for the Respiratory Protection Standard</w:t>
              </w:r>
            </w:hyperlink>
          </w:p>
          <w:p w:rsidR="006D4B60" w:rsidRPr="005610C9" w:rsidRDefault="006D4B60" w:rsidP="007F74E4">
            <w:pPr>
              <w:pStyle w:val="NoSpacing"/>
              <w:cnfStyle w:val="000000000000" w:firstRow="0" w:lastRow="0" w:firstColumn="0" w:lastColumn="0" w:oddVBand="0" w:evenVBand="0" w:oddHBand="0" w:evenHBand="0" w:firstRowFirstColumn="0" w:firstRowLastColumn="0" w:lastRowFirstColumn="0" w:lastRowLastColumn="0"/>
            </w:pPr>
          </w:p>
        </w:tc>
      </w:tr>
      <w:tr w:rsidR="006D4B60" w:rsidTr="0022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shd w:val="clear" w:color="auto" w:fill="EDEDED" w:themeFill="accent3" w:themeFillTint="33"/>
          </w:tcPr>
          <w:p w:rsidR="006D4B60" w:rsidRDefault="006D4B60" w:rsidP="007F74E4">
            <w:pPr>
              <w:pStyle w:val="NoSpacing"/>
            </w:pPr>
          </w:p>
        </w:tc>
        <w:tc>
          <w:tcPr>
            <w:tcW w:w="2044" w:type="dxa"/>
            <w:shd w:val="clear" w:color="auto" w:fill="EDEDED" w:themeFill="accent3" w:themeFillTint="33"/>
          </w:tcPr>
          <w:p w:rsidR="006D4B60" w:rsidRDefault="006D4B60" w:rsidP="007F74E4">
            <w:pPr>
              <w:pStyle w:val="NoSpacing"/>
              <w:cnfStyle w:val="000000100000" w:firstRow="0" w:lastRow="0" w:firstColumn="0" w:lastColumn="0" w:oddVBand="0" w:evenVBand="0" w:oddHBand="1" w:evenHBand="0" w:firstRowFirstColumn="0" w:firstRowLastColumn="0" w:lastRowFirstColumn="0" w:lastRowLastColumn="0"/>
            </w:pPr>
            <w:r>
              <w:t>Do I need to have a written respiratory protection program if only voluntary users wear respirators at my facility?</w:t>
            </w:r>
          </w:p>
        </w:tc>
        <w:tc>
          <w:tcPr>
            <w:tcW w:w="5786" w:type="dxa"/>
            <w:shd w:val="clear" w:color="auto" w:fill="EDEDED" w:themeFill="accent3" w:themeFillTint="33"/>
          </w:tcPr>
          <w:p w:rsidR="006D4B60" w:rsidRDefault="006D4B60" w:rsidP="005610C9">
            <w:pPr>
              <w:pStyle w:val="NoSpacing"/>
              <w:cnfStyle w:val="000000100000" w:firstRow="0" w:lastRow="0" w:firstColumn="0" w:lastColumn="0" w:oddVBand="0" w:evenVBand="0" w:oddHBand="1" w:evenHBand="0" w:firstRowFirstColumn="0" w:firstRowLastColumn="0" w:lastRowFirstColumn="0" w:lastRowLastColumn="0"/>
            </w:pPr>
            <w:r>
              <w:t xml:space="preserve">No, if the only respirators being worn are filtering </w:t>
            </w:r>
            <w:proofErr w:type="spellStart"/>
            <w:r>
              <w:t>facepieces</w:t>
            </w:r>
            <w:proofErr w:type="spellEnd"/>
            <w:r>
              <w:t>.</w:t>
            </w:r>
          </w:p>
          <w:p w:rsidR="006D4B60" w:rsidRDefault="006D4B60" w:rsidP="005610C9">
            <w:pPr>
              <w:pStyle w:val="NoSpacing"/>
              <w:cnfStyle w:val="000000100000" w:firstRow="0" w:lastRow="0" w:firstColumn="0" w:lastColumn="0" w:oddVBand="0" w:evenVBand="0" w:oddHBand="1" w:evenHBand="0" w:firstRowFirstColumn="0" w:firstRowLastColumn="0" w:lastRowFirstColumn="0" w:lastRowLastColumn="0"/>
            </w:pPr>
          </w:p>
          <w:p w:rsidR="006D4B60" w:rsidRDefault="006D4B60" w:rsidP="005610C9">
            <w:pPr>
              <w:pStyle w:val="NoSpacing"/>
              <w:cnfStyle w:val="000000100000" w:firstRow="0" w:lastRow="0" w:firstColumn="0" w:lastColumn="0" w:oddVBand="0" w:evenVBand="0" w:oddHBand="1" w:evenHBand="0" w:firstRowFirstColumn="0" w:firstRowLastColumn="0" w:lastRowFirstColumn="0" w:lastRowLastColumn="0"/>
            </w:pPr>
            <w:r>
              <w:t>Yes, if other respirators, such as elastomeric APRs or powered APRs, are being used voluntarily. In this case, the written program needs to include only the elements that pertain to voluntary users; e.g., a section on medical evaluations, and one on inspection, care and maintenance.</w:t>
            </w:r>
          </w:p>
          <w:p w:rsidR="006D4B60" w:rsidRDefault="006D4B60" w:rsidP="005610C9">
            <w:pPr>
              <w:pStyle w:val="NoSpacing"/>
              <w:cnfStyle w:val="000000100000" w:firstRow="0" w:lastRow="0" w:firstColumn="0" w:lastColumn="0" w:oddVBand="0" w:evenVBand="0" w:oddHBand="1" w:evenHBand="0" w:firstRowFirstColumn="0" w:firstRowLastColumn="0" w:lastRowFirstColumn="0" w:lastRowLastColumn="0"/>
            </w:pPr>
          </w:p>
          <w:p w:rsidR="006D4B60" w:rsidRDefault="006D4B60" w:rsidP="005610C9">
            <w:pPr>
              <w:pStyle w:val="NoSpacing"/>
              <w:cnfStyle w:val="000000100000" w:firstRow="0" w:lastRow="0" w:firstColumn="0" w:lastColumn="0" w:oddVBand="0" w:evenVBand="0" w:oddHBand="1" w:evenHBand="0" w:firstRowFirstColumn="0" w:firstRowLastColumn="0" w:lastRowFirstColumn="0" w:lastRowLastColumn="0"/>
            </w:pPr>
            <w:r>
              <w:t>When employees choose to voluntarily use respirators in the workplace, the employer must provide the employee with a copy of the mandatory document found in Appendix D of the respiratory protection standard.</w:t>
            </w:r>
          </w:p>
        </w:tc>
        <w:tc>
          <w:tcPr>
            <w:tcW w:w="5220" w:type="dxa"/>
            <w:shd w:val="clear" w:color="auto" w:fill="EDEDED" w:themeFill="accent3" w:themeFillTint="33"/>
          </w:tcPr>
          <w:p w:rsidR="006D4B60" w:rsidRPr="005610C9" w:rsidRDefault="007246E5" w:rsidP="007246E5">
            <w:pPr>
              <w:pStyle w:val="NoSpacing"/>
              <w:cnfStyle w:val="000000100000" w:firstRow="0" w:lastRow="0" w:firstColumn="0" w:lastColumn="0" w:oddVBand="0" w:evenVBand="0" w:oddHBand="1" w:evenHBand="0" w:firstRowFirstColumn="0" w:firstRowLastColumn="0" w:lastRowFirstColumn="0" w:lastRowLastColumn="0"/>
            </w:pPr>
            <w:r>
              <w:t xml:space="preserve">Refer to OSHA’s </w:t>
            </w:r>
            <w:hyperlink r:id="rId45" w:history="1">
              <w:r w:rsidRPr="00E8370C">
                <w:rPr>
                  <w:rStyle w:val="Hyperlink"/>
                </w:rPr>
                <w:t>1910.134 Respiratory Protection Standard</w:t>
              </w:r>
            </w:hyperlink>
            <w:r>
              <w:t xml:space="preserve"> for more information on written program requirements.</w:t>
            </w:r>
          </w:p>
        </w:tc>
      </w:tr>
    </w:tbl>
    <w:p w:rsidR="007B0232" w:rsidRDefault="007B0232"/>
    <w:sectPr w:rsidR="007B0232" w:rsidSect="00001DD6">
      <w:headerReference w:type="default" r:id="rId46"/>
      <w:headerReference w:type="first" r:id="rId47"/>
      <w:pgSz w:w="15840" w:h="12240" w:orient="landscape"/>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3E" w:rsidRDefault="00FA4C3E" w:rsidP="007861C9">
      <w:pPr>
        <w:spacing w:after="0" w:line="240" w:lineRule="auto"/>
      </w:pPr>
      <w:r>
        <w:separator/>
      </w:r>
    </w:p>
  </w:endnote>
  <w:endnote w:type="continuationSeparator" w:id="0">
    <w:p w:rsidR="00FA4C3E" w:rsidRDefault="00FA4C3E" w:rsidP="0078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3E" w:rsidRDefault="00FA4C3E" w:rsidP="007861C9">
      <w:pPr>
        <w:spacing w:after="0" w:line="240" w:lineRule="auto"/>
      </w:pPr>
      <w:r>
        <w:separator/>
      </w:r>
    </w:p>
  </w:footnote>
  <w:footnote w:type="continuationSeparator" w:id="0">
    <w:p w:rsidR="00FA4C3E" w:rsidRDefault="00FA4C3E" w:rsidP="0078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D6" w:rsidRDefault="00001DD6">
    <w:pPr>
      <w:pStyle w:val="Header"/>
    </w:pPr>
  </w:p>
  <w:p w:rsidR="00366D8B" w:rsidRPr="007B3282" w:rsidRDefault="00366D8B" w:rsidP="007B3282">
    <w:pPr>
      <w:jc w:val="center"/>
      <w:rPr>
        <w:b/>
        <w:sz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D6" w:rsidRPr="007B3282" w:rsidRDefault="00001DD6" w:rsidP="00001DD6">
    <w:pPr>
      <w:jc w:val="center"/>
      <w:rPr>
        <w:b/>
        <w:sz w:val="52"/>
      </w:rPr>
    </w:pPr>
    <w:r w:rsidRPr="007B3282">
      <w:rPr>
        <w:b/>
        <w:sz w:val="52"/>
      </w:rPr>
      <w:t>COVID-19 Employer Resources Chart</w:t>
    </w:r>
  </w:p>
  <w:p w:rsidR="00001DD6" w:rsidRDefault="00001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F30"/>
    <w:multiLevelType w:val="hybridMultilevel"/>
    <w:tmpl w:val="99DC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71BBE"/>
    <w:multiLevelType w:val="hybridMultilevel"/>
    <w:tmpl w:val="6BB2F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6779"/>
    <w:multiLevelType w:val="hybridMultilevel"/>
    <w:tmpl w:val="AEF0A4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C53E4"/>
    <w:multiLevelType w:val="hybridMultilevel"/>
    <w:tmpl w:val="69FED7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765360"/>
    <w:multiLevelType w:val="hybridMultilevel"/>
    <w:tmpl w:val="A9D8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663C7"/>
    <w:multiLevelType w:val="hybridMultilevel"/>
    <w:tmpl w:val="0EA2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10D99"/>
    <w:multiLevelType w:val="hybridMultilevel"/>
    <w:tmpl w:val="D148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B2F93"/>
    <w:multiLevelType w:val="hybridMultilevel"/>
    <w:tmpl w:val="CEEE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046FB"/>
    <w:multiLevelType w:val="hybridMultilevel"/>
    <w:tmpl w:val="DB5E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36202"/>
    <w:multiLevelType w:val="hybridMultilevel"/>
    <w:tmpl w:val="6344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848DD"/>
    <w:multiLevelType w:val="hybridMultilevel"/>
    <w:tmpl w:val="1EB4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47F7F"/>
    <w:multiLevelType w:val="hybridMultilevel"/>
    <w:tmpl w:val="85208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17F45"/>
    <w:multiLevelType w:val="hybridMultilevel"/>
    <w:tmpl w:val="7EC6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C231A"/>
    <w:multiLevelType w:val="hybridMultilevel"/>
    <w:tmpl w:val="86B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A348E"/>
    <w:multiLevelType w:val="hybridMultilevel"/>
    <w:tmpl w:val="D9D0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70088"/>
    <w:multiLevelType w:val="hybridMultilevel"/>
    <w:tmpl w:val="FD485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631FE"/>
    <w:multiLevelType w:val="hybridMultilevel"/>
    <w:tmpl w:val="6BB2F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C07C0"/>
    <w:multiLevelType w:val="hybridMultilevel"/>
    <w:tmpl w:val="F87C7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2583A"/>
    <w:multiLevelType w:val="hybridMultilevel"/>
    <w:tmpl w:val="E6E0C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25587C"/>
    <w:multiLevelType w:val="hybridMultilevel"/>
    <w:tmpl w:val="B25E36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C31E73"/>
    <w:multiLevelType w:val="hybridMultilevel"/>
    <w:tmpl w:val="8D86E1D2"/>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11"/>
  </w:num>
  <w:num w:numId="2">
    <w:abstractNumId w:val="20"/>
  </w:num>
  <w:num w:numId="3">
    <w:abstractNumId w:val="7"/>
  </w:num>
  <w:num w:numId="4">
    <w:abstractNumId w:val="15"/>
  </w:num>
  <w:num w:numId="5">
    <w:abstractNumId w:val="13"/>
  </w:num>
  <w:num w:numId="6">
    <w:abstractNumId w:val="1"/>
  </w:num>
  <w:num w:numId="7">
    <w:abstractNumId w:val="18"/>
  </w:num>
  <w:num w:numId="8">
    <w:abstractNumId w:val="17"/>
  </w:num>
  <w:num w:numId="9">
    <w:abstractNumId w:val="0"/>
  </w:num>
  <w:num w:numId="10">
    <w:abstractNumId w:val="10"/>
  </w:num>
  <w:num w:numId="11">
    <w:abstractNumId w:val="16"/>
  </w:num>
  <w:num w:numId="12">
    <w:abstractNumId w:val="8"/>
  </w:num>
  <w:num w:numId="13">
    <w:abstractNumId w:val="3"/>
  </w:num>
  <w:num w:numId="14">
    <w:abstractNumId w:val="2"/>
  </w:num>
  <w:num w:numId="15">
    <w:abstractNumId w:val="5"/>
  </w:num>
  <w:num w:numId="16">
    <w:abstractNumId w:val="19"/>
  </w:num>
  <w:num w:numId="17">
    <w:abstractNumId w:val="12"/>
  </w:num>
  <w:num w:numId="18">
    <w:abstractNumId w:val="4"/>
  </w:num>
  <w:num w:numId="19">
    <w:abstractNumId w:val="14"/>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A4"/>
    <w:rsid w:val="00001DD6"/>
    <w:rsid w:val="000042A4"/>
    <w:rsid w:val="000727E4"/>
    <w:rsid w:val="00144540"/>
    <w:rsid w:val="001527F5"/>
    <w:rsid w:val="00160987"/>
    <w:rsid w:val="00191420"/>
    <w:rsid w:val="00195304"/>
    <w:rsid w:val="001C665E"/>
    <w:rsid w:val="001E70A9"/>
    <w:rsid w:val="0022142F"/>
    <w:rsid w:val="00243CBB"/>
    <w:rsid w:val="00273EC2"/>
    <w:rsid w:val="002770DD"/>
    <w:rsid w:val="00285ABC"/>
    <w:rsid w:val="00293F83"/>
    <w:rsid w:val="002A6403"/>
    <w:rsid w:val="002C7107"/>
    <w:rsid w:val="00334687"/>
    <w:rsid w:val="00366D8B"/>
    <w:rsid w:val="00372C75"/>
    <w:rsid w:val="003A30A8"/>
    <w:rsid w:val="003B2401"/>
    <w:rsid w:val="003E2C42"/>
    <w:rsid w:val="003E66D2"/>
    <w:rsid w:val="003F3308"/>
    <w:rsid w:val="00401A36"/>
    <w:rsid w:val="004073F6"/>
    <w:rsid w:val="0041431D"/>
    <w:rsid w:val="00447C9D"/>
    <w:rsid w:val="00463E83"/>
    <w:rsid w:val="0048770E"/>
    <w:rsid w:val="004923E6"/>
    <w:rsid w:val="004A34E0"/>
    <w:rsid w:val="004C01DF"/>
    <w:rsid w:val="00501E80"/>
    <w:rsid w:val="00517966"/>
    <w:rsid w:val="00555CEC"/>
    <w:rsid w:val="0055711C"/>
    <w:rsid w:val="005610C9"/>
    <w:rsid w:val="00563953"/>
    <w:rsid w:val="005661B4"/>
    <w:rsid w:val="005762B2"/>
    <w:rsid w:val="005C0656"/>
    <w:rsid w:val="005F746D"/>
    <w:rsid w:val="006349E9"/>
    <w:rsid w:val="0067613E"/>
    <w:rsid w:val="006A414A"/>
    <w:rsid w:val="006C396B"/>
    <w:rsid w:val="006D4B60"/>
    <w:rsid w:val="007246E5"/>
    <w:rsid w:val="00763DD7"/>
    <w:rsid w:val="007750D6"/>
    <w:rsid w:val="007861C9"/>
    <w:rsid w:val="007A4E93"/>
    <w:rsid w:val="007B0232"/>
    <w:rsid w:val="007B3282"/>
    <w:rsid w:val="007F74E4"/>
    <w:rsid w:val="008861C9"/>
    <w:rsid w:val="008A499E"/>
    <w:rsid w:val="008F7138"/>
    <w:rsid w:val="0090413F"/>
    <w:rsid w:val="00931942"/>
    <w:rsid w:val="009A1CA4"/>
    <w:rsid w:val="009B0C28"/>
    <w:rsid w:val="009F4B6C"/>
    <w:rsid w:val="00A61D08"/>
    <w:rsid w:val="00A949BE"/>
    <w:rsid w:val="00AD6E5C"/>
    <w:rsid w:val="00AE590B"/>
    <w:rsid w:val="00B11938"/>
    <w:rsid w:val="00B5411D"/>
    <w:rsid w:val="00B975AC"/>
    <w:rsid w:val="00BD69F0"/>
    <w:rsid w:val="00BE0ECB"/>
    <w:rsid w:val="00C2257C"/>
    <w:rsid w:val="00CB1B8C"/>
    <w:rsid w:val="00CC3AF4"/>
    <w:rsid w:val="00CD00E8"/>
    <w:rsid w:val="00CD20A4"/>
    <w:rsid w:val="00CF0E1F"/>
    <w:rsid w:val="00D47A6F"/>
    <w:rsid w:val="00D8646D"/>
    <w:rsid w:val="00D977A7"/>
    <w:rsid w:val="00DC2264"/>
    <w:rsid w:val="00DC2C03"/>
    <w:rsid w:val="00DF3BD9"/>
    <w:rsid w:val="00E002E7"/>
    <w:rsid w:val="00E05EFF"/>
    <w:rsid w:val="00E179EB"/>
    <w:rsid w:val="00E8370C"/>
    <w:rsid w:val="00E90AE9"/>
    <w:rsid w:val="00EE6AA9"/>
    <w:rsid w:val="00EF2380"/>
    <w:rsid w:val="00F52AAE"/>
    <w:rsid w:val="00F91306"/>
    <w:rsid w:val="00F96612"/>
    <w:rsid w:val="00FA4C3E"/>
    <w:rsid w:val="00FC7335"/>
    <w:rsid w:val="00FD4F5E"/>
    <w:rsid w:val="00FF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BE27"/>
  <w15:chartTrackingRefBased/>
  <w15:docId w15:val="{BFF0BD0B-9DA9-4CC5-8D49-874B7ED7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A1C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A1CA4"/>
    <w:pPr>
      <w:ind w:left="720"/>
      <w:contextualSpacing/>
    </w:pPr>
  </w:style>
  <w:style w:type="paragraph" w:styleId="NoSpacing">
    <w:name w:val="No Spacing"/>
    <w:uiPriority w:val="1"/>
    <w:qFormat/>
    <w:rsid w:val="00CB1B8C"/>
    <w:pPr>
      <w:spacing w:after="0" w:line="240" w:lineRule="auto"/>
    </w:pPr>
  </w:style>
  <w:style w:type="character" w:styleId="Hyperlink">
    <w:name w:val="Hyperlink"/>
    <w:basedOn w:val="DefaultParagraphFont"/>
    <w:uiPriority w:val="99"/>
    <w:unhideWhenUsed/>
    <w:rsid w:val="00555CEC"/>
    <w:rPr>
      <w:color w:val="0563C1" w:themeColor="hyperlink"/>
      <w:u w:val="single"/>
    </w:rPr>
  </w:style>
  <w:style w:type="character" w:styleId="FollowedHyperlink">
    <w:name w:val="FollowedHyperlink"/>
    <w:basedOn w:val="DefaultParagraphFont"/>
    <w:uiPriority w:val="99"/>
    <w:semiHidden/>
    <w:unhideWhenUsed/>
    <w:rsid w:val="00555CEC"/>
    <w:rPr>
      <w:color w:val="954F72" w:themeColor="followedHyperlink"/>
      <w:u w:val="single"/>
    </w:rPr>
  </w:style>
  <w:style w:type="paragraph" w:styleId="Header">
    <w:name w:val="header"/>
    <w:basedOn w:val="Normal"/>
    <w:link w:val="HeaderChar"/>
    <w:uiPriority w:val="99"/>
    <w:unhideWhenUsed/>
    <w:rsid w:val="007B3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282"/>
  </w:style>
  <w:style w:type="paragraph" w:styleId="Footer">
    <w:name w:val="footer"/>
    <w:basedOn w:val="Normal"/>
    <w:link w:val="FooterChar"/>
    <w:uiPriority w:val="99"/>
    <w:unhideWhenUsed/>
    <w:rsid w:val="007B3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18"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26" Type="http://schemas.openxmlformats.org/officeDocument/2006/relationships/hyperlink" Target="https://www.osha.gov/recordkeeping/new-osha300form6-30-16.xls" TargetMode="External"/><Relationship Id="rId39" Type="http://schemas.openxmlformats.org/officeDocument/2006/relationships/hyperlink" Target="https://www.osha.gov/Publications/OSHA3990.pdf" TargetMode="External"/><Relationship Id="rId3" Type="http://schemas.openxmlformats.org/officeDocument/2006/relationships/settings" Target="settings.xml"/><Relationship Id="rId21" Type="http://schemas.openxmlformats.org/officeDocument/2006/relationships/hyperlink" Target="https://www.epa.gov/pesticide-registration/frequently-asked-questions-about-list-n-disinfectants-use-against-sars-cov-2" TargetMode="External"/><Relationship Id="rId34" Type="http://schemas.openxmlformats.org/officeDocument/2006/relationships/hyperlink" Target="https://www.osha.gov/laws-regs/regulations/standardnumber/1910/1910.1200" TargetMode="External"/><Relationship Id="rId42" Type="http://schemas.openxmlformats.org/officeDocument/2006/relationships/hyperlink" Target="https://www.osha.gov/laws-regs/regulations/standardnumber/1910/1910.134AppD" TargetMode="External"/><Relationship Id="rId47" Type="http://schemas.openxmlformats.org/officeDocument/2006/relationships/header" Target="header2.xm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www.osha.gov/Publications/OSHA3990.pdf" TargetMode="External"/><Relationship Id="rId17" Type="http://schemas.openxmlformats.org/officeDocument/2006/relationships/hyperlink" Target="https://www.cdc.gov/handwashing/materials.html" TargetMode="External"/><Relationship Id="rId25" Type="http://schemas.openxmlformats.org/officeDocument/2006/relationships/hyperlink" Target="https://www.osha.gov/recordkeeping/" TargetMode="External"/><Relationship Id="rId33" Type="http://schemas.openxmlformats.org/officeDocument/2006/relationships/hyperlink" Target="https://www.osha.gov/SLTC/personalprotectiveequipment/index.html" TargetMode="External"/><Relationship Id="rId38" Type="http://schemas.openxmlformats.org/officeDocument/2006/relationships/hyperlink" Target="https://www.osha.gov/Publications/OSHA3696.pdf"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dc.gov/healthywater/hygiene/etiquette/coughing_sneezing.html" TargetMode="External"/><Relationship Id="rId20" Type="http://schemas.openxmlformats.org/officeDocument/2006/relationships/hyperlink" Target="https://www.epa.gov/pesticide-registration/list-n-disinfectants-use-against-sars-cov-2" TargetMode="External"/><Relationship Id="rId29" Type="http://schemas.openxmlformats.org/officeDocument/2006/relationships/hyperlink" Target="https://www.osha.gov/laws-regs/regulations/standardnumber/1910/1910.132" TargetMode="External"/><Relationship Id="rId41" Type="http://schemas.openxmlformats.org/officeDocument/2006/relationships/hyperlink" Target="https://www.osha.gov/Publications/3384small-entity-for-respiratory-protection-standard-rev.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andwashing/when-how-handwashing.html" TargetMode="External"/><Relationship Id="rId24" Type="http://schemas.openxmlformats.org/officeDocument/2006/relationships/hyperlink" Target="https://www.osha.gov/laws-regs/regulations/standardnumber/1904/1904.7" TargetMode="External"/><Relationship Id="rId32" Type="http://schemas.openxmlformats.org/officeDocument/2006/relationships/hyperlink" Target="https://www.osha.gov/laws-regs/regulations/standardnumber/1910/1910.134" TargetMode="External"/><Relationship Id="rId37" Type="http://schemas.openxmlformats.org/officeDocument/2006/relationships/hyperlink" Target="https://www.osha.gov/Publications/OSHA3491QuickCardPictogram.pdf" TargetMode="External"/><Relationship Id="rId40" Type="http://schemas.openxmlformats.org/officeDocument/2006/relationships/hyperlink" Target="https://www.cdc.gov/coronavirus/2019-ncov/hcp/respirator-use-faq.html" TargetMode="External"/><Relationship Id="rId45" Type="http://schemas.openxmlformats.org/officeDocument/2006/relationships/hyperlink" Target="https://www.osha.gov/laws-regs/regulations/standardnumber/1910/1910.134" TargetMode="External"/><Relationship Id="rId5" Type="http://schemas.openxmlformats.org/officeDocument/2006/relationships/footnotes" Target="footnotes.xml"/><Relationship Id="rId15" Type="http://schemas.openxmlformats.org/officeDocument/2006/relationships/hyperlink" Target="https://www.cdc.gov/nonpharmaceutical-interventions/tools-resources/educational-materials.html" TargetMode="External"/><Relationship Id="rId23" Type="http://schemas.openxmlformats.org/officeDocument/2006/relationships/hyperlink" Target="https://www.osha.gov/laws-regs/regulations/standardnumber/1904/1904.5" TargetMode="External"/><Relationship Id="rId28" Type="http://schemas.openxmlformats.org/officeDocument/2006/relationships/image" Target="media/image2.png"/><Relationship Id="rId36" Type="http://schemas.openxmlformats.org/officeDocument/2006/relationships/hyperlink" Target="https://www.osha.gov/Publications/OSHA3492QuickCardLabel.pdf" TargetMode="External"/><Relationship Id="rId49" Type="http://schemas.openxmlformats.org/officeDocument/2006/relationships/theme" Target="theme/theme1.xml"/><Relationship Id="rId10" Type="http://schemas.openxmlformats.org/officeDocument/2006/relationships/hyperlink" Target="https://www.cdc.gov/handwashing/videos.html" TargetMode="External"/><Relationship Id="rId19" Type="http://schemas.openxmlformats.org/officeDocument/2006/relationships/hyperlink" Target="https://www.cdc.gov/coronavirus/2019-ncov/prepare/cleaning-disinfection.html?CDC_AA_refVal=https%3A%2F%2Fwww.cdc.gov%2Fcoronavirus%2F2019-ncov%2Fcommunity%2Fhome%2Fcleaning-disinfection.html" TargetMode="External"/><Relationship Id="rId31" Type="http://schemas.openxmlformats.org/officeDocument/2006/relationships/hyperlink" Target="https://www.osha.gov/laws-regs/regulations/standardnumber/1910/1910.138" TargetMode="External"/><Relationship Id="rId44" Type="http://schemas.openxmlformats.org/officeDocument/2006/relationships/hyperlink" Target="https://www.osha.gov/Publications/3384small-entity-for-respiratory-protection-standard-rev.pdf" TargetMode="External"/><Relationship Id="rId4" Type="http://schemas.openxmlformats.org/officeDocument/2006/relationships/webSettings" Target="webSettings.xml"/><Relationship Id="rId9" Type="http://schemas.openxmlformats.org/officeDocument/2006/relationships/hyperlink" Target="https://www.cdc.gov/handwashing/index.html" TargetMode="External"/><Relationship Id="rId14" Type="http://schemas.openxmlformats.org/officeDocument/2006/relationships/image" Target="media/image1.png"/><Relationship Id="rId22" Type="http://schemas.openxmlformats.org/officeDocument/2006/relationships/hyperlink" Target="https://www.cdc.gov/coronavirus/2019-ncov/php/reporting-pui.html" TargetMode="External"/><Relationship Id="rId27" Type="http://schemas.openxmlformats.org/officeDocument/2006/relationships/hyperlink" Target="https://www.osha.gov/recordkeeping/tutorial.html" TargetMode="External"/><Relationship Id="rId30" Type="http://schemas.openxmlformats.org/officeDocument/2006/relationships/hyperlink" Target="https://www.osha.gov/laws-regs/regulations/standardnumber/1910/1910.133" TargetMode="External"/><Relationship Id="rId35" Type="http://schemas.openxmlformats.org/officeDocument/2006/relationships/hyperlink" Target="https://www.osha.gov/Publications/OSHA3493QuickCardSafetyDataSheet.pdf" TargetMode="External"/><Relationship Id="rId43" Type="http://schemas.openxmlformats.org/officeDocument/2006/relationships/hyperlink" Target="https://www.osha.gov/laws-regs/regulations/standardnumber/1910/1910.134" TargetMode="External"/><Relationship Id="rId48" Type="http://schemas.openxmlformats.org/officeDocument/2006/relationships/fontTable" Target="fontTable.xml"/><Relationship Id="rId8" Type="http://schemas.openxmlformats.org/officeDocument/2006/relationships/hyperlink" Target="https://www.cdc.gov/coronavirus/2019-ncov/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Berlinghof, Kelsi</dc:creator>
  <cp:keywords/>
  <dc:description/>
  <cp:lastModifiedBy>Berlinghof, Kelsi</cp:lastModifiedBy>
  <cp:revision>21</cp:revision>
  <dcterms:created xsi:type="dcterms:W3CDTF">2020-03-20T18:07:00Z</dcterms:created>
  <dcterms:modified xsi:type="dcterms:W3CDTF">2020-03-23T15:41:00Z</dcterms:modified>
</cp:coreProperties>
</file>